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Mangal1" svg:font-family="Mangal"/>
    <style:font-face style:name="Courier New" svg:font-family="'Courier New'" style:font-family-generic="modern" style:font-pitch="fixed"/>
    <style:font-face style:name="Arial1" svg:font-family="Arial"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Таблица1" style:family="table">
      <style:table-properties style:width="17cm" table:align="left" style:writing-mode="lr-tb"/>
    </style:style>
    <style:style style:name="Таблица1.A" style:family="table-column">
      <style:table-column-properties style:column-width="8.5cm"/>
    </style:style>
    <style:style style:name="Таблица1.1" style:family="table-row">
      <style:table-row-properties style:keep-together="true" fo:keep-together="auto"/>
    </style:style>
    <style:style style:name="Таблица1.A1" style:family="table-cell">
      <style:table-cell-properties fo:padding="0cm" fo:border="none"/>
    </style:style>
    <style:style style:name="Таблица2" style:family="table">
      <style:table-properties style:width="17cm" table:align="left" style:writing-mode="lr-tb"/>
    </style:style>
    <style:style style:name="Таблица2.A" style:family="table-column">
      <style:table-column-properties style:column-width="0.106cm"/>
    </style:style>
    <style:style style:name="Таблица2.B" style:family="table-column">
      <style:table-column-properties style:column-width="0.199cm"/>
    </style:style>
    <style:style style:name="Таблица2.C" style:family="table-column">
      <style:table-column-properties style:column-width="16.496cm"/>
    </style:style>
    <style:style style:name="Таблица2.1" style:family="table-row">
      <style:table-row-properties style:keep-together="true" fo:keep-together="auto"/>
    </style:style>
    <style:style style:name="Таблица2.A1" style:family="table-cell">
      <style:table-cell-properties fo:background-color="#ced3f1" fo:padding="0cm" fo:border="none">
        <style:background-image/>
      </style:table-cell-properties>
    </style:style>
    <style:style style:name="Таблица2.B1" style:family="table-cell">
      <style:table-cell-properties fo:background-color="#f4f3f8" fo:padding="0cm" fo:border="none">
        <style:background-image/>
      </style:table-cell-properties>
    </style:style>
    <style:style style:name="Таблица2.C1" style:family="table-cell">
      <style:table-cell-properties fo:background-color="#f4f3f8" fo:padding-left="0cm" fo:padding-right="0cm" fo:padding-top="0.199cm" fo:padding-bottom="0.199cm" fo:border="none">
        <style:background-image/>
      </style:table-cell-properties>
    </style:style>
    <style:style style:name="Таблица3" style:family="table">
      <style:table-properties style:width="17cm" table:align="left" style:writing-mode="lr-tb"/>
    </style:style>
    <style:style style:name="Таблица3.A" style:family="table-column">
      <style:table-column-properties style:column-width="0.106cm"/>
    </style:style>
    <style:style style:name="Таблица3.B" style:family="table-column">
      <style:table-column-properties style:column-width="0.199cm"/>
    </style:style>
    <style:style style:name="Таблица3.C" style:family="table-column">
      <style:table-column-properties style:column-width="16.496cm"/>
    </style:style>
    <style:style style:name="Таблица3.1" style:family="table-row">
      <style:table-row-properties style:keep-together="true" fo:keep-together="auto"/>
    </style:style>
    <style:style style:name="Таблица3.A1" style:family="table-cell">
      <style:table-cell-properties fo:background-color="#ced3f1" fo:padding="0cm" fo:border="none">
        <style:background-image/>
      </style:table-cell-properties>
    </style:style>
    <style:style style:name="Таблица3.B1" style:family="table-cell">
      <style:table-cell-properties fo:background-color="#f4f3f8" fo:padding="0cm" fo:border="none">
        <style:background-image/>
      </style:table-cell-properties>
    </style:style>
    <style:style style:name="Таблица3.C1" style:family="table-cell">
      <style:table-cell-properties fo:background-color="#f4f3f8" fo:padding-left="0cm" fo:padding-right="0cm" fo:padding-top="0.199cm" fo:padding-bottom="0.199cm" fo:border="none">
        <style:background-image/>
      </style:table-cell-properties>
    </style:style>
    <style:style style:name="Таблица4" style:family="table">
      <style:table-properties style:width="17cm" table:align="left" style:writing-mode="lr-tb"/>
    </style:style>
    <style:style style:name="Таблица4.A" style:family="table-column">
      <style:table-column-properties style:column-width="0.106cm"/>
    </style:style>
    <style:style style:name="Таблица4.B" style:family="table-column">
      <style:table-column-properties style:column-width="0.199cm"/>
    </style:style>
    <style:style style:name="Таблица4.C" style:family="table-column">
      <style:table-column-properties style:column-width="16.496cm"/>
    </style:style>
    <style:style style:name="Таблица4.1" style:family="table-row">
      <style:table-row-properties style:keep-together="true" fo:keep-together="auto"/>
    </style:style>
    <style:style style:name="Таблица4.A1" style:family="table-cell">
      <style:table-cell-properties fo:background-color="#ced3f1" fo:padding="0cm" fo:border="none">
        <style:background-image/>
      </style:table-cell-properties>
    </style:style>
    <style:style style:name="Таблица4.B1" style:family="table-cell">
      <style:table-cell-properties fo:background-color="#f4f3f8" fo:padding="0cm" fo:border="none">
        <style:background-image/>
      </style:table-cell-properties>
    </style:style>
    <style:style style:name="Таблица4.C1" style:family="table-cell">
      <style:table-cell-properties fo:background-color="#f4f3f8" fo:padding-left="0cm" fo:padding-right="0cm" fo:padding-top="0.199cm" fo:padding-bottom="0.199cm" fo:border="none">
        <style:background-image/>
      </style:table-cell-properties>
    </style:style>
    <style:style style:name="P1" style:family="paragraph" style:parent-style-name="ConsPlusNormal" style:list-style-name="">
      <style:paragraph-properties style:text-autospace="none"/>
    </style:style>
    <style:style style:name="P2" style:family="paragraph" style:parent-style-name="ConsPlusNormal" style:list-style-name="">
      <style:paragraph-properties fo:margin-left="0cm" fo:margin-right="0cm" fo:text-align="justify" style:justify-single-word="false" fo:text-indent="0cm" style:auto-text-indent="false"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P3" style:family="paragraph" style:parent-style-name="ConsPlusNormal" style:list-style-name="">
      <style:paragraph-properties fo:margin-left="0cm" fo:margin-right="0cm" fo:text-align="start" style:justify-single-word="false" fo:text-indent="0cm" style:auto-text-indent="false"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P4" style:family="paragraph" style:parent-style-name="ConsPlusNormal" style:list-style-name="">
      <style:paragraph-properties fo:margin-left="0cm" fo:margin-right="0cm" fo:text-align="end" style:justify-single-word="false" fo:text-indent="0cm" style:auto-text-indent="false"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P5" style:family="paragraph" style:parent-style-name="ConsPlusNormal" style:list-style-name="">
      <style:paragraph-properties fo:margin-left="0cm" fo:margin-right="0cm" fo:text-align="center" style:justify-single-word="false" fo:text-indent="0cm" style:auto-text-indent="false" style:text-autospace="none"/>
      <style:text-properties style:text-line-through-style="none" style:text-position="0% 100%" style:font-name="Arial1" fo:font-size="12pt" fo:font-style="normal" style:text-underline-style="none" fo:font-weight="bold" style:font-name-asian="Arial1" style:font-size-asian="12pt" style:font-style-asian="normal" style:font-weight-asian="bold" style:font-name-complex="Arial1" style:font-size-complex="12pt" style:font-style-complex="normal" style:font-weight-complex="bold"/>
    </style:style>
    <style:style style:name="P6" style:family="paragraph" style:parent-style-name="ConsPlusNormal" style:list-style-name="">
      <style:paragraph-properties fo:margin-left="0cm" fo:margin-right="0cm" fo:text-align="start" style:justify-single-word="false" fo:text-indent="0cm" style:auto-text-indent="false" style:text-autospace="none"/>
    </style:style>
    <style:style style:name="P7" style:family="paragraph" style:parent-style-name="ConsPlusNormal" style:list-style-name="">
      <style:paragraph-properties fo:margin-left="0cm" fo:margin-right="0cm" fo:text-align="justify" style:justify-single-word="false" fo:text-indent="0cm" style:auto-text-indent="false" style:text-autospace="none"/>
      <style:text-properties fo:color="#392c69"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P8" style:family="paragraph" style:parent-style-name="ConsPlusNormal" style:list-style-name="">
      <style:paragraph-properties fo:margin-left="0cm" fo:margin-right="0cm" fo:margin-top="0.176cm" fo:margin-bottom="0.176cm" fo:text-align="justify" style:justify-single-word="false" fo:text-indent="0cm" style:auto-text-indent="false" fo:padding="0cm" fo:border-left="none" fo:border-right="none" fo:border-top="0.002cm solid #000000" fo:border-bottom="none" style:text-autospace="none"/>
      <style:text-properties style:text-line-through-style="none" style:text-position="0% 100%" style:font-name="Arial1" fo:font-size="0pt" fo:font-style="normal" style:text-underline-style="none" fo:font-weight="normal" style:font-name-asian="Arial1" style:font-size-asian="0pt" style:font-style-asian="normal" style:font-weight-asian="normal" style:font-name-complex="Arial1" style:font-size-complex="0pt" style:font-style-complex="normal" style:font-weight-complex="normal"/>
    </style:style>
    <style:style style:name="P9" style:family="paragraph" style:parent-style-name="ConsPlusNormal" style:list-style-name="">
      <style:paragraph-properties fo:margin-left="0cm" fo:margin-right="0cm" fo:margin-top="0.423cm" fo:margin-bottom="0cm" fo:text-align="start" style:justify-single-word="false" fo:text-indent="0cm" style:auto-text-indent="false"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P10" style:family="paragraph" style:parent-style-name="ConsPlusNormal" style:list-style-name="">
      <style:paragraph-properties fo:margin-left="0cm" fo:margin-right="0cm" fo:text-align="justify" style:justify-single-word="false" fo:text-indent="0.953cm" style:auto-text-indent="false"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P11" style:family="paragraph" style:parent-style-name="ConsPlusNormal" style:list-style-name="">
      <style:paragraph-properties fo:margin-left="0cm" fo:margin-right="0cm" fo:margin-top="0.423cm" fo:margin-bottom="0cm" fo:text-align="justify" style:justify-single-word="false" fo:text-indent="0.953cm" style:auto-text-indent="false"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P12" style:family="paragraph" style:parent-style-name="ConsPlusNormal" style:list-style-name="">
      <style:paragraph-properties fo:margin-left="0cm" fo:margin-right="0cm" fo:margin-top="0.529cm" fo:margin-bottom="0cm" fo:text-align="justify" style:justify-single-word="false" fo:text-indent="0.953cm" style:auto-text-indent="false"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T1" style:family="text">
      <style:text-properties style:text-line-through-style="none" style:text-position="0% 100%" style:font-name="Tahoma" fo:font-size="10pt" fo:font-style="normal" style:text-underline-style="none" fo:font-weight="normal" style:font-name-asian="Tahoma" style:font-size-asian="10pt" style:font-style-asian="normal" style:font-weight-asian="normal" style:font-name-complex="Tahoma" style:font-size-complex="10pt" style:font-style-complex="normal" style:font-weight-complex="normal"/>
    </style:style>
    <style:style style:name="T2" style:family="text">
      <style:text-properties fo:color="#0000ff" style:text-line-through-style="none" style:text-position="0% 100%" style:font-name="Tahoma" fo:font-size="10pt" fo:font-style="normal" style:text-underline-style="none" fo:font-weight="normal" style:font-name-asian="Tahoma" style:font-size-asian="10pt" style:font-style-asian="normal" style:font-weight-asian="normal" style:font-name-complex="Tahoma" style:font-size-complex="10pt" style:font-style-complex="normal" style:font-weight-complex="normal"/>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6">
        <text:span text:style-name="T1">Документ предоставлен </text:span>
        <text:a xlink:type="simple" xlink:href="https://www.consultant.ru/" text:style-name="Internet_20_link" text:visited-style-name="Visited_20_Internet_20_Link">
          <text:span text:style-name="T2">КонсультантПлюс</text:span>
        </text:a>
        <text:span text:style-name="T1">
          <text:line-break/>
        </text:span>
      </text:p>
      <text:p text:style-name="P2"/>
      <table:table table:name="Таблица1" table:style-name="Таблица1">
        <table:table-column table:style-name="Таблица1.A" table:number-columns-repeated="2"/>
        <table:table-row table:style-name="Таблица1.1">
          <table:table-cell table:style-name="Таблица1.A1" office:value-type="string">
            <text:p text:style-name="P3">27 октября 2021 года</text:p>
          </table:table-cell>
          <table:table-cell table:style-name="Таблица1.A1" office:value-type="string">
            <text:p text:style-name="P4">N 616-УГ</text:p>
          </table:table-cell>
        </table:table-row>
      </table:table>
      <text:p text:style-name="P8"/>
      <text:p text:style-name="P2"/>
      <text:p text:style-name="P5">УКАЗ</text:p>
      <text:p text:style-name="P5"/>
      <text:p text:style-name="P5">ГУБЕРНАТОРА СВЕРДЛОВСКОЙ ОБЛАСТИ</text:p>
      <text:p text:style-name="P5"/>
      <text:p text:style-name="P5">О ВНЕСЕНИИ ИЗМЕНЕНИЙ В УКАЗ ГУБЕРНАТОРА СВЕРДЛОВСКОЙ ОБЛАСТИ</text:p>
      <text:p text:style-name="P5">ОТ 18.03.2020 N 100-УГ "О ВВЕДЕНИИ НА ТЕРРИТОРИИ</text:p>
      <text:p text:style-name="P5">СВЕРДЛОВСКОЙ ОБЛАСТИ РЕЖИМА ПОВЫШЕННОЙ ГОТОВНОСТИ</text:p>
      <text:p text:style-name="P5">И ПРИНЯТИИ ДОПОЛНИТЕЛЬНЫХ МЕР ПО ЗАЩИТЕ НАСЕЛЕНИЯ</text:p>
      <text:p text:style-name="P5">ОТ НОВОЙ КОРОНАВИРУСНОЙ ИНФЕКЦИИ (2019-NCOV)"</text:p>
      <text:p text:style-name="P2"/>
      <text:p text:style-name="P10">В соответствии со статьей 101 Областного закона от 10 марта 1999 года N 4-ОЗ "О правовых актах в Свердловской области" постановляю:</text:p>
      <text:p text:style-name="P11">1. Внести в Указ Губернатора Свердловской области от 18.03.2020 N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 ("Официальный интернет-портал правовой информации Свердловской области" (www.pravo.gov66.ru), 2020, 18 марта, N 24990) с изменениями, внесенными Указами Губернатора Свердловской области от 08.06.2020 N 282-УГ, от 15.06.2020 N 317-УГ, от 19.06.2020 N 328-УГ, от 22.06.2020 N 329-УГ, от 23.06.2020 N 332-УГ, от 26.06.2020 N 335-УГ, от 29.06.2020 N 338-УГ, от 30.06.2020 N 340-УГ, от 06.07.2020 N 356-УГ, от 13.07.2020 N 372-УГ, от 20.07.2020 N 382-УГ, от 27.07.2020 N 411-УГ, от 31.07.2020 N 421-УГ, от 03.08.2020 N 425-УГ, от 10.08.2020 N 452-УГ, от 17.08.2020 N 455-УГ, от 24.08.2020 N 456-УГ, от 28.08.2020 N 478-УГ, от 31.08.2020 N 479-УГ, от 07.09.2020 N 490-УГ, от 14.09.2020 N 501-УГ, от 21.09.2020 N 504-УГ, от 28.09.2020 N 515-УГ, от 05.10.2020 N 524-УГ, от 12.10.2020 N 541-УГ, от 26.10.2020 N 589-УГ, от 28.10.2020 N 594-УГ, от 06.11.2020 N 605-УГ, от 13.11.2020 N 607-УГ, от 20.11.2020 N 640-УГ, от 27.11.2020 N 648-УГ, от 07.12.2020 N 665-УГ, от 11.12.2020 N 689-УГ, от 18.12.2020 N 711-УГ, от 25.12.2020 N 739-УГ, от 18.01.2021 N 7-УГ, от 01.02.2021 N 39-УГ, от 04.02.2021 N 46-УГ, от 15.02.2021 N 64-УГ, от 01.03.2021 N 116-УГ, от 15.03.2021 N 137-УГ, от 25.03.2021 N 176-УГ, от 13.10.2021 N 598-УГ и от 22.10.2021 N 613-УГ, следующие изменения:</text:p>
      <text:p text:style-name="P1"/>
      <table:table table:name="Таблица2" table:style-name="Таблица2">
        <table:table-column table:style-name="Таблица2.A"/>
        <table:table-column table:style-name="Таблица2.B"/>
        <table:table-column table:style-name="Таблица2.C"/>
        <table:table-column table:style-name="Таблица2.B"/>
        <table:table-row table:style-name="Таблица2.1">
          <table:table-cell table:style-name="Таблица2.A1" office:value-type="string">
            <text:p text:style-name="P1"/>
          </table:table-cell>
          <table:table-cell table:style-name="Таблица2.B1" office:value-type="string">
            <text:p text:style-name="P1"/>
          </table:table-cell>
          <table:table-cell table:style-name="Таблица2.C1" office:value-type="string">
            <text:p text:style-name="P7">Пп. 1 п. 1 вступает в силу с 30.10.2021.</text:p>
          </table:table-cell>
          <table:table-cell table:style-name="Таблица2.B1" office:value-type="string">
            <text:p text:style-name="P7"/>
          </table:table-cell>
        </table:table-row>
      </table:table>
      <text:p text:style-name="P12">
        <text:bookmark text:name="Par17"/>
        1) пункт 3 изложить в следующей редакции:
      </text:p>
      <text:p text:style-name="P11">
        <text:bookmark text:name="Par18"/>
        "3. Установить, что с 30 октября 2021 года посещение гражданами, достигшими возраста 18 лет, зданий, строений, сооружений (помещений в них), в которых располагаются органы и организации, указанные в части второй настоящего пункта, допускается при наличии у таких граждан документа, удостоверяющего личность гражданина, а также:
      </text:p>
      <text:p text:style-name="P11">
        QR-кода, оформленного с использованием федеральной государственной информационной системы "Единый портал государственных и муниципальных услуг 
        <text:soft-page-break/>
        (функций)" и подтверждающего, что гражданину проведена профилактическая прививка против новой коронавирусной инфекции (2019-nCoV) либо что гражданин перенес новую коронавирусную инфекцию (2019-nCoV);
      </text:p>
      <text:p text:style-name="P11">или медицинского документа, подтверждающего, что гражданину проведена профилактическая прививка против новой коронавирусной инфекции (2019-nCoV) (в том числе первым компонентом двухкомпонентной вакцины, прошедшей государственную регистрацию в Российской Федерации) не более шести месяцев назад либо что гражданин перенес новую коронавирусную инфекцию (2019-nCoV) не более шести месяцев назад;</text:p>
      <text:p text:style-name="P11">или медицинского документа, подтверждающего наличие медицинских противопоказаний к проведению профилактической прививки против новой коронавирусной инфекции (2019-nCoV), заверенного лечащим врачом и руководителем (заместителем руководителя) медицинской организации, и медицинского документа, 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ПЦР), проведенного не позднее чем за 72 часа.</text:p>
      <text:p text:style-name="P11">
        <text:bookmark text:name="Par22"/>
        Запретить посещение гражданами, достигшими возраста 18 лет, не имеющими документа, удостоверяющего личность гражданина, и QR-кода или медицинских документов, указанных в части первой настоящего пункта, зданий, строений, сооружений (помещений в них), в которых располагаются:
      </text:p>
      <text:p text:style-name="P11">1) государственные органы Свердловской области, органы местного самоуправления муниципальных образований, расположенных на территории Свердловской области, государственные учреждения Свердловской области и муниципальные учреждения, осуществляющие материально-техническое и социально-бытовое обеспечение деятельности указанных органов, государственное учреждение Свердловской области, осуществляющее официальное опубликование нормативных правовых актов Свердловской области (в том числе работниками этих учреждений);</text:p>
      <text:p text:style-name="P11">2) организации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в аэропорту "Кольцово", на железнодорожных вокзалах и автовокзалах);</text:p>
      <text:p text:style-name="P11">3) организации, осуществляющие деятельность в сферах культуры, спорта (за исключением профессиональных спортивных клубов, объектов спорта образовательных организаций), организации досуга и развлечений, в том числе театры, филармонии, концертные организации, музеи, библиотеки, ночные клубы, танцплощадки, дискотеки, развлекательные аттракционы, цирки, зоопарки, океанариумы, дельфинарии, аквапарки;</text:p>
      <text:p text:style-name="P11">4) торговые, торгово-развлекательные центры и комплексы, кинотеатры (кинозалы), кинематографические клубы;</text:p>
      <text:p text:style-name="P11">
        5) объекты розничной торговли (за исключением аптек и аптечных пунктов, объектов розничной торговли в части реализации продовольственных товаров и 
        <text:soft-page-break/>
        (или) непродовольственных товаров первой необходимости в соответствии с Распоряжением Правительства Российской Федерации от 27.03.2020 N 762-р);
      </text:p>
      <text:p text:style-name="P11">6) прачечные, химчистки, парикмахерские, салоны красоты, массажные салоны, общественные бани, сауны, солярии, базы отдыха, дома отдыха, санаторно-курортные организации (санатории);</text:p>
      <text:p text:style-name="P11">7) детские игровые комнаты, детские развлекательные центры, детские лагеря дневного пребывания.</text:p>
      <text:p text:style-name="P11">
        <text:bookmark text:name="Par30"/>
        Собственникам и иным законным владельцам зданий, строений, сооружений (помещений в них), в которых располагаются органы и организации, указанные в части второй настоящего пункта, обеспечить:
      </text:p>
      <text:p text:style-name="P11">1) проведение проверки наличия у посетителей, достигших возраста 18 лет, QR-кода или медицинских документов, указанных в части первой настоящего пункта, и соответствия данных о посетителе, содержащихся в QR-коде или медицинских документах, указанных в части первой настоящего пункта, и документе, удостоверяющем личность гражданина;</text:p>
      <text:p text:style-name="P11">2) установление пунктов контроля в целях недопущения посетителей, достигших возраста 18 лет, не имеющих QR-кода и (или) документов, указанных в части первой настоящего пункта.</text:p>
      <text:p text:style-name="P11">Установить, что действие частей первой - третьей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инфекции (2019-nCoV).</text:p>
      <text:p text:style-name="P11">Установить, что после 15 декабря 2021 года посещение гражданами, достигшими возраста 18 лет, зданий, строений, сооружений (помещений в них), в которых располагаются органы и организации, указанные в части второй настоящего пункта, при наличии медицинского документа, подтверждающего, что гражданину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 не допускается.";</text:p>
      <text:p text:style-name="P11">2) дополнить пунктами 3-1 и 3-2 следующего содержания:</text:p>
      <text:p text:style-name="P11">"3-1. Запретить с 30 октября 2021 года на территории Свердловской области в период с 23 часов до 6 часов:</text:p>
      <text:p text:style-name="P11">1) проведение зрелищно-развлекательных мероприятий с очным присутствием граждан;</text:p>
      <text:p text:style-name="P11">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в аэропорту "Кольцово", на железнодорожных вокзалах и автовокзалах).</text:p>
      <text:p text:style-name="P11">
        3-2. Организациям культуры, осуществляющим свою деятельность на территории Свердловской области, за исключением театров и музеев, 
        <text:soft-page-break/>
        приостановить функционирование в период нерабочих дней с 30 октября по 7 ноября 2021 года.";
      </text:p>
      <text:p text:style-name="P1"/>
      <table:table table:name="Таблица3" table:style-name="Таблица3">
        <table:table-column table:style-name="Таблица3.A"/>
        <table:table-column table:style-name="Таблица3.B"/>
        <table:table-column table:style-name="Таблица3.C"/>
        <table:table-column table:style-name="Таблица3.B"/>
        <table:table-row table:style-name="Таблица3.1">
          <table:table-cell table:style-name="Таблица3.A1" office:value-type="string">
            <text:p text:style-name="P1"/>
          </table:table-cell>
          <table:table-cell table:style-name="Таблица3.B1" office:value-type="string">
            <text:p text:style-name="P1"/>
          </table:table-cell>
          <table:table-cell table:style-name="Таблица3.C1" office:value-type="string">
            <text:p text:style-name="P7">Пп. 3 п. 1 вступает в силу с 30.10.2021.</text:p>
          </table:table-cell>
          <table:table-cell table:style-name="Таблица3.B1" office:value-type="string">
            <text:p text:style-name="P7"/>
          </table:table-cell>
        </table:table-row>
      </table:table>
      <text:p text:style-name="P12">
        <text:bookmark text:name="Par41"/>
        3) в подпункте 1 пункта 7 слова "методом полимеразной цепной реакции (далее - ПЦР)" заменить словами "методом ПЦР";
      </text:p>
      <text:p text:style-name="P1"/>
      <table:table table:name="Таблица4" table:style-name="Таблица4">
        <table:table-column table:style-name="Таблица4.A"/>
        <table:table-column table:style-name="Таблица4.B"/>
        <table:table-column table:style-name="Таблица4.C"/>
        <table:table-column table:style-name="Таблица4.B"/>
        <table:table-row table:style-name="Таблица4.1">
          <table:table-cell table:style-name="Таблица4.A1" office:value-type="string">
            <text:p text:style-name="P1"/>
          </table:table-cell>
          <table:table-cell table:style-name="Таблица4.B1" office:value-type="string">
            <text:p text:style-name="P1"/>
          </table:table-cell>
          <table:table-cell table:style-name="Таблица4.C1" office:value-type="string">
            <text:p text:style-name="P7">Пп. 4 п. 1 вступает в силу с 30.10.2021.</text:p>
          </table:table-cell>
          <table:table-cell table:style-name="Таблица4.B1" office:value-type="string">
            <text:p text:style-name="P7"/>
          </table:table-cell>
        </table:table-row>
      </table:table>
      <text:p text:style-name="P12">
        <text:bookmark text:name="Par43"/>
        4) пункт 10 изложить в следующей редакции:
      </text:p>
      <text:p text:style-name="P11">"10. Жителям Свердловской области в возрасте 60 лет и старше, а также жителям Свердловской области, имеющим хронические заболевания (в первую очередь сердечно-сосудистые заболевания, болезни органов дыхания, диабет), с 30 октября 2021 года обеспечить самоизоляцию на дому, за исключением:</text:p>
      <text:p text:style-name="P11">1)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text:p>
      <text:p text:style-name="P11">2) граждан, имеющих QR-код или медицинские документы, указанные в части первой пункта 3 настоящего Указа;</text:p>
      <text:p text:style-name="P11">3) граждан, которым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text:p>
      <text:p text:style-name="P11">4) обращения за экстренной (неотложной) медицинской помощью и наличия иной прямой угрозы жизни и здоровью, следования к ближайшему месту приобретения лекарственных средств, продовольственных товаров и (или) непродовольственных товаров первой необходимости в соответствии с Распоряжением Правительства Российской Федерации от 27.03.2020 N 762-р, выноса отходов до ближайшего места накопления отходов.";</text:p>
      <text:p text:style-name="P11">5) часть третью пункта 12 изложить в следующей редакции:</text:p>
      <text:p text:style-name="P11">
        "Рекомендовать работодателям, осуществляющим деятельность на территории Свердловской области, обеспечить перевод на дистанционную работу работников в возрасте 60 лет и старше, а также работников, имеющих хронические заболевания (в первую очередь сердечно-сосудистые заболевания, болезни органов дыхания, диабет), в течение четырех недель для проведения профилактической прививки 
        <text:soft-page-break/>
        против новой коронавирусной инфекции (2019-nCoV) в случае отсутствия медицинских противопоказаний.";
      </text:p>
      <text:p text:style-name="P11">6) пункт 12 дополнить частью четвертой следующего содержания:</text:p>
      <text:p text:style-name="P11">"Рекомендовать работодателям, осуществляющим деятельность на территории Свердловской области,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(2019-nCoV).".</text:p>
      <text:p text:style-name="P11">
        <text:bookmark text:name="Par53"/>
        2. Настоящий Указ вступает в силу на следующий день после его официального опубликования, за исключением подпунктов 1, 3 и 4 пункта 1 настоящего Указа, вступающих в силу с 30 октября 2021 года.
      </text:p>
      <text:p text:style-name="P11">3. Настоящий Указ опубликовать на "Официальном интернет-портале правовой информации Свердловской области" (www.pravo.gov66.ru).</text:p>
      <text:p text:style-name="P2"/>
      <text:p text:style-name="P4">Исполняющий обязанности</text:p>
      <text:p text:style-name="P4">Губернатора Свердловской области</text:p>
      <text:p text:style-name="P4">А.В.ШМЫКОВ</text:p>
      <text:p text:style-name="P3">г. Екатеринбург</text:p>
      <text:p text:style-name="P9">27 октября 2021 года</text:p>
      <text:p text:style-name="P9">N 616-УГ</text:p>
      <text:p text:style-name="P2"/>
      <text:p text:style-name="P2"/>
      <text:p text:style-name="P8"/>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initial-creator>Леонид </meta:initial-creator>
    <meta:creation-date>2021-10-27T17:04:54.92</meta:creation-date>
    <meta:document-statistic meta:table-count="4" meta:image-count="0" meta:object-count="0" meta:page-count="5" meta:paragraph-count="57" meta:word-count="1419" meta:character-count="11544"/>
    <dc:date>2021-10-27T17:05:23.58</dc:date>
    <dc:creator>Леонид </dc:creator>
    <meta:editing-duration>PT29S</meta:editing-duration>
    <meta:editing-cycles>1</meta:editing-cycles>
    <meta:generator>OpenOffice/4.1.7$Win32 OpenOffice.org_project/417m1$Build-9800</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121073</config:config-item>
      <config:config-item config:name="ViewAreaLeft" config:type="int">0</config:config-item>
      <config:config-item config:name="ViewAreaWidth" config:type="int">31381</config:config-item>
      <config:config-item config:name="ViewAreaHeight" config:type="int">20507</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7190</config:config-item>
          <config:config-item config:name="ViewTop" config:type="int">137412</config:config-item>
          <config:config-item config:name="VisibleLeft" config:type="int">0</config:config-item>
          <config:config-item config:name="VisibleTop" config:type="int">121073</config:config-item>
          <config:config-item config:name="VisibleRight" config:type="int">31380</config:config-item>
          <config:config-item config:name="VisibleBottom" config:type="int">141579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true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true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Mangal1" svg:font-family="Mangal"/>
    <style:font-face style:name="Courier New" svg:font-family="'Courier New'" style:font-family-generic="modern" style:font-pitch="fixed"/>
    <style:font-face style:name="Arial1" svg:font-family="Arial"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ru" fo:country="RU" style:letter-kerning="true" style:font-size-asian="12pt" style:language-asian="zh" style:country-asian="CN"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ru" fo:country="RU" style:letter-kerning="true" style:font-name-asian="SimSun" style:font-size-asian="12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icrosoft YaHei"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ConsPlusNormal" style:family="paragraph">
      <style:paragraph-properties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ConsPlusNonformat" style:family="paragraph" style:next-style-name="ConsPlusNormal">
      <style:paragraph-properties style:text-autospace="none"/>
      <style:text-properties style:text-line-through-style="none" style:text-position="0% 100%" style:font-name="Courier New" fo:font-size="10pt" fo:font-style="normal" style:text-underline-style="none" fo:font-weight="normal" style:font-name-asian="Courier New" style:font-size-asian="10pt" style:font-style-asian="normal" style:font-weight-asian="normal" style:font-name-complex="Courier New" style:font-size-complex="10pt" style:font-style-complex="normal" style:font-weight-complex="normal"/>
    </style:style>
    <style:style style:name="ConsPlusTitle" style:family="paragraph" style:next-style-name="ConsPlusNormal">
      <style:paragraph-properties style:text-autospace="none"/>
      <style:text-properties style:text-line-through-style="none" style:text-position="0% 100%" style:font-name="Arial1" fo:font-size="12pt" fo:font-style="normal" style:text-underline-style="none" fo:font-weight="bold" style:font-name-asian="Arial1" style:font-size-asian="12pt" style:font-style-asian="normal" style:font-weight-asian="bold" style:font-name-complex="Arial1" style:font-size-complex="12pt" style:font-style-complex="normal" style:font-weight-complex="bold"/>
    </style:style>
    <style:style style:name="ConsPlusCell" style:family="paragraph" style:next-style-name="ConsPlusNormal">
      <style:paragraph-properties style:text-autospace="none"/>
      <style:text-properties style:text-line-through-style="none" style:text-position="0% 100%" style:font-name="Courier New" fo:font-size="10pt" fo:font-style="normal" style:text-underline-style="none" fo:font-weight="normal" style:font-name-asian="Courier New" style:font-size-asian="10pt" style:font-style-asian="normal" style:font-weight-asian="normal" style:font-name-complex="Courier New" style:font-size-complex="10pt" style:font-style-complex="normal" style:font-weight-complex="normal"/>
    </style:style>
    <style:style style:name="ConsPlusDocList" style:family="paragraph" style:next-style-name="ConsPlusNormal">
      <style:paragraph-properties style:text-autospace="none"/>
      <style:text-properties style:text-line-through-style="none" style:text-position="0% 100%" style:font-name="Courier New" fo:font-size="12pt" fo:font-style="normal" style:text-underline-style="none" fo:font-weight="normal" style:font-name-asian="Courier New" style:font-size-asian="12pt" style:font-style-asian="normal" style:font-weight-asian="normal" style:font-name-complex="Courier New" style:font-size-complex="12pt" style:font-style-complex="normal" style:font-weight-complex="normal"/>
    </style:style>
    <style:style style:name="ConsPlusTitlePage" style:family="paragraph" style:next-style-name="ConsPlusNormal">
      <style:paragraph-properties style:text-autospace="none"/>
      <style:text-properties style:text-line-through-style="none" style:text-position="0% 100%" style:font-name="Tahoma" fo:font-size="12pt" fo:font-style="normal" style:text-underline-style="none" fo:font-weight="normal" style:font-name-asian="Tahoma" style:font-size-asian="12pt" style:font-style-asian="normal" style:font-weight-asian="normal" style:font-name-complex="Tahoma" style:font-size-complex="12pt" style:font-style-complex="normal" style:font-weight-complex="normal"/>
    </style:style>
    <style:style style:name="ConsPlusJurTerm" style:family="paragraph" style:next-style-name="ConsPlusNormal">
      <style:paragraph-properties style:text-autospace="none"/>
      <style:text-properties style:text-line-through-style="none" style:text-position="0% 100%" style:font-name="Tahoma" fo:font-size="13pt" fo:font-style="normal" style:text-underline-style="none" fo:font-weight="normal" style:font-name-asian="Tahoma" style:font-size-asian="13pt" style:font-style-asian="normal" style:font-weight-asian="normal" style:font-name-complex="Tahoma" style:font-size-complex="13pt" style:font-style-complex="normal" style:font-weight-complex="normal"/>
    </style:style>
    <style:style style:name="ConsPlusTextList" style:family="paragraph" style:next-style-name="ConsPlusNormal">
      <style:paragraph-properties style:text-autospace="none"/>
      <style:text-properties style:text-line-through-style="none" style:text-position="0% 100%" style:font-name="Arial1" fo:font-size="10pt" fo:font-style="normal" style:text-underline-style="none" fo:font-weight="normal" style:font-name-asian="Arial1" style:font-size-asian="10pt" style:font-style-asian="normal" style:font-weight-asian="normal" style:font-name-complex="Arial1" style:font-size-complex="10pt" style:font-style-complex="normal" style:font-weight-complex="normal"/>
    </style:style>
    <style:style style:name="WW-ConsPlusTextList" style:family="paragraph" style:next-style-name="ConsPlusNormal">
      <style:paragraph-properties style:text-autospace="none"/>
      <style:text-properties style:text-line-through-style="none" style:text-position="0% 100%" style:font-name="Arial1" fo:font-size="10pt" fo:font-style="normal" style:text-underline-style="none" fo:font-weight="normal" style:font-name-asian="Arial1" style:font-size-asian="10pt" style:font-style-asian="normal" style:font-weight-asian="normal" style:font-name-complex="Arial1" style:font-size-complex="10pt" style:font-style-complex="normal" style:font-weight-complex="normal"/>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