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EE" w:rsidRPr="007D13EE" w:rsidRDefault="007D13EE" w:rsidP="007D13EE">
      <w:pPr>
        <w:pStyle w:val="ConsPlusTitlePage"/>
        <w:rPr>
          <w:b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r w:rsidRPr="007D13EE">
        <w:rPr>
          <w:b/>
        </w:rPr>
        <w:t>Источник публикации</w:t>
      </w:r>
    </w:p>
    <w:p w:rsidR="007D13EE" w:rsidRDefault="007D13EE" w:rsidP="007D13EE">
      <w:pPr>
        <w:pStyle w:val="ConsPlusTitlePage"/>
        <w:ind w:left="708"/>
      </w:pPr>
      <w:r>
        <w:t>"Областная газета", N 97, 02.06.2017,</w:t>
      </w:r>
    </w:p>
    <w:p w:rsidR="007D13EE" w:rsidRDefault="007D13EE" w:rsidP="007D13EE">
      <w:pPr>
        <w:pStyle w:val="ConsPlusTitlePage"/>
        <w:ind w:left="708"/>
      </w:pPr>
      <w:r>
        <w:t>Официальный интернет-портал правовой информации Свердловской области http://www.pravo.gov66.ru, 02.06.2017</w:t>
      </w:r>
    </w:p>
    <w:p w:rsidR="007D13EE" w:rsidRPr="007D13EE" w:rsidRDefault="007D13EE" w:rsidP="007D13EE">
      <w:pPr>
        <w:pStyle w:val="ConsPlusTitlePage"/>
        <w:rPr>
          <w:b/>
        </w:rPr>
      </w:pPr>
      <w:r w:rsidRPr="007D13EE">
        <w:rPr>
          <w:b/>
        </w:rPr>
        <w:t>Примечание к документу</w:t>
      </w:r>
    </w:p>
    <w:p w:rsidR="007D13EE" w:rsidRDefault="007D13EE" w:rsidP="007D13EE">
      <w:pPr>
        <w:pStyle w:val="ConsPlusTitlePage"/>
        <w:ind w:left="708"/>
      </w:pPr>
      <w:r>
        <w:t>Изменение, внесенное данным документом, распространяется на отношения по взиманию налога на прибыль организаций, возникшие с 1 января 2015 года.</w:t>
      </w:r>
    </w:p>
    <w:p w:rsidR="007D13EE" w:rsidRDefault="007D13EE" w:rsidP="007D13EE">
      <w:pPr>
        <w:pStyle w:val="ConsPlusTitlePage"/>
        <w:ind w:left="708"/>
      </w:pPr>
      <w:r>
        <w:t>—•—</w:t>
      </w:r>
    </w:p>
    <w:p w:rsidR="007D13EE" w:rsidRDefault="007D13EE" w:rsidP="007D13EE">
      <w:pPr>
        <w:pStyle w:val="ConsPlusTitlePage"/>
        <w:ind w:left="708"/>
      </w:pPr>
      <w:r>
        <w:t>В соответствии с пунктом 1 статьи 2 данный документ вступает в силу со дня официального опубликования.</w:t>
      </w:r>
    </w:p>
    <w:p w:rsidR="007D13EE" w:rsidRPr="007D13EE" w:rsidRDefault="007D13EE" w:rsidP="007D13EE">
      <w:pPr>
        <w:pStyle w:val="ConsPlusTitlePage"/>
        <w:rPr>
          <w:b/>
        </w:rPr>
      </w:pPr>
      <w:r w:rsidRPr="007D13EE">
        <w:rPr>
          <w:b/>
        </w:rPr>
        <w:t>Название документа</w:t>
      </w:r>
    </w:p>
    <w:p w:rsidR="007D13EE" w:rsidRDefault="007D13EE" w:rsidP="007D13EE">
      <w:pPr>
        <w:pStyle w:val="ConsPlusTitlePage"/>
        <w:ind w:left="708"/>
      </w:pPr>
      <w:r>
        <w:t>Закон Свердловской области от 31.05.2017 N 38-ОЗ</w:t>
      </w:r>
    </w:p>
    <w:p w:rsidR="007D13EE" w:rsidRDefault="007D13EE" w:rsidP="007D13EE">
      <w:pPr>
        <w:pStyle w:val="ConsPlusTitlePage"/>
        <w:ind w:left="708"/>
      </w:pPr>
      <w:r>
        <w:t>"О внесении изменения в статью 2 Закона Свердловской области "О внесении изменения в пункт 1 статьи 2 Закона Свердловской области "О ставке налога на прибыль организаций для отдельных категорий налогоплательщиков в Свердловской области"</w:t>
      </w:r>
    </w:p>
    <w:p w:rsidR="007D13EE" w:rsidRDefault="007D13EE" w:rsidP="007D13EE">
      <w:pPr>
        <w:pStyle w:val="ConsPlusTitlePage"/>
        <w:ind w:left="708"/>
      </w:pPr>
      <w:r>
        <w:t>(принят Законодательным Собранием Свердловской области 23.05.2017)</w:t>
      </w:r>
    </w:p>
    <w:p w:rsidR="007D13EE" w:rsidRDefault="007D13EE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D13EE" w:rsidTr="007D13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13EE" w:rsidRDefault="007D13EE">
            <w:pPr>
              <w:pStyle w:val="ConsPlusNormal"/>
            </w:pPr>
            <w:r>
              <w:t>31 мая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13EE" w:rsidRDefault="007D13EE">
            <w:pPr>
              <w:pStyle w:val="ConsPlusNormal"/>
              <w:jc w:val="right"/>
            </w:pPr>
            <w:r>
              <w:t>N 38-ОЗ</w:t>
            </w:r>
          </w:p>
        </w:tc>
      </w:tr>
    </w:tbl>
    <w:p w:rsidR="007D13EE" w:rsidRDefault="007D1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3EE" w:rsidRDefault="007D13EE">
      <w:pPr>
        <w:pStyle w:val="ConsPlusNormal"/>
        <w:jc w:val="both"/>
      </w:pPr>
    </w:p>
    <w:p w:rsidR="007D13EE" w:rsidRDefault="007D13EE">
      <w:pPr>
        <w:pStyle w:val="ConsPlusTitle"/>
        <w:jc w:val="center"/>
      </w:pPr>
      <w:r>
        <w:t>ЗАКОН</w:t>
      </w:r>
    </w:p>
    <w:p w:rsidR="007D13EE" w:rsidRDefault="007D13EE">
      <w:pPr>
        <w:pStyle w:val="ConsPlusTitle"/>
        <w:jc w:val="center"/>
      </w:pPr>
    </w:p>
    <w:p w:rsidR="007D13EE" w:rsidRDefault="007D13EE">
      <w:pPr>
        <w:pStyle w:val="ConsPlusTitle"/>
        <w:jc w:val="center"/>
      </w:pPr>
      <w:r>
        <w:t>СВЕРДЛОВСКОЙ ОБЛАСТИ</w:t>
      </w:r>
    </w:p>
    <w:p w:rsidR="007D13EE" w:rsidRDefault="007D13EE">
      <w:pPr>
        <w:pStyle w:val="ConsPlusTitle"/>
        <w:jc w:val="center"/>
      </w:pPr>
    </w:p>
    <w:p w:rsidR="007D13EE" w:rsidRDefault="007D13EE">
      <w:pPr>
        <w:pStyle w:val="ConsPlusTitle"/>
        <w:jc w:val="center"/>
      </w:pPr>
      <w:r>
        <w:t>О ВНЕСЕНИИ ИЗМЕНЕНИЯ В СТАТЬЮ 2 ЗАКОНА</w:t>
      </w:r>
    </w:p>
    <w:p w:rsidR="007D13EE" w:rsidRDefault="007D13EE">
      <w:pPr>
        <w:pStyle w:val="ConsPlusTitle"/>
        <w:jc w:val="center"/>
      </w:pPr>
      <w:r>
        <w:t>СВЕРДЛОВСКОЙ ОБЛАСТИ "О ВНЕСЕНИИ ИЗМЕНЕНИЯ В ПУНКТ 1</w:t>
      </w:r>
    </w:p>
    <w:p w:rsidR="007D13EE" w:rsidRDefault="007D13EE">
      <w:pPr>
        <w:pStyle w:val="ConsPlusTitle"/>
        <w:jc w:val="center"/>
      </w:pPr>
      <w:r>
        <w:t>СТАТЬИ 2 ЗАКОНА СВЕРДЛОВСКОЙ ОБЛАСТИ "О СТАВКЕ НАЛОГА</w:t>
      </w:r>
    </w:p>
    <w:p w:rsidR="007D13EE" w:rsidRDefault="007D13EE">
      <w:pPr>
        <w:pStyle w:val="ConsPlusTitle"/>
        <w:jc w:val="center"/>
      </w:pPr>
      <w:r>
        <w:t>НА ПРИБЫЛЬ ОРГАНИЗАЦИЙ ДЛЯ ОТДЕЛЬНЫХ КАТЕГОРИЙ</w:t>
      </w:r>
    </w:p>
    <w:p w:rsidR="007D13EE" w:rsidRDefault="007D13EE">
      <w:pPr>
        <w:pStyle w:val="ConsPlusTitle"/>
        <w:jc w:val="center"/>
      </w:pPr>
      <w:r>
        <w:t>НАЛОГОПЛАТЕЛЬЩИКОВ В СВЕРДЛОВСКОЙ ОБЛАСТИ"</w:t>
      </w:r>
    </w:p>
    <w:p w:rsidR="007D13EE" w:rsidRDefault="007D13EE">
      <w:pPr>
        <w:pStyle w:val="ConsPlusNormal"/>
        <w:jc w:val="both"/>
      </w:pPr>
    </w:p>
    <w:p w:rsidR="007D13EE" w:rsidRDefault="007D13EE">
      <w:pPr>
        <w:pStyle w:val="ConsPlusNormal"/>
        <w:jc w:val="right"/>
      </w:pPr>
      <w:r>
        <w:t>Принят</w:t>
      </w:r>
    </w:p>
    <w:p w:rsidR="007D13EE" w:rsidRDefault="007D13EE">
      <w:pPr>
        <w:pStyle w:val="ConsPlusNormal"/>
        <w:jc w:val="right"/>
      </w:pPr>
      <w:r>
        <w:t>Законодательным Собранием</w:t>
      </w:r>
    </w:p>
    <w:p w:rsidR="007D13EE" w:rsidRDefault="007D13EE">
      <w:pPr>
        <w:pStyle w:val="ConsPlusNormal"/>
        <w:jc w:val="right"/>
      </w:pPr>
      <w:r>
        <w:t>Свердловской области</w:t>
      </w:r>
    </w:p>
    <w:p w:rsidR="007D13EE" w:rsidRDefault="007D13EE">
      <w:pPr>
        <w:pStyle w:val="ConsPlusNormal"/>
        <w:jc w:val="right"/>
      </w:pPr>
      <w:r>
        <w:t>23 мая 2017 года</w:t>
      </w:r>
    </w:p>
    <w:p w:rsidR="007D13EE" w:rsidRDefault="007D13EE">
      <w:pPr>
        <w:pStyle w:val="ConsPlusNormal"/>
        <w:ind w:firstLine="540"/>
        <w:jc w:val="both"/>
        <w:outlineLvl w:val="0"/>
      </w:pPr>
      <w:bookmarkStart w:id="0" w:name="P19"/>
      <w:bookmarkStart w:id="1" w:name="_GoBack"/>
      <w:bookmarkEnd w:id="0"/>
      <w:bookmarkEnd w:id="1"/>
      <w:r>
        <w:t>Статья 1</w:t>
      </w:r>
    </w:p>
    <w:p w:rsidR="007D13EE" w:rsidRDefault="007D13E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</w:t>
        </w:r>
      </w:hyperlink>
      <w:r>
        <w:t xml:space="preserve"> Закона Свердловской области от 9 ноября 2011 года N 113-ОЗ "О внесении изменения в пункт 1 статьи 2 Закона Свердловской области "О ставке налога на прибыль организаций для отдельных категорий налогоплательщиков в Свердловской области" ("Областная газета", 2011, 12 ноября, N 417-420) следующее изменение:</w:t>
      </w:r>
    </w:p>
    <w:p w:rsidR="007D13EE" w:rsidRDefault="007D13E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2 статьи 2</w:t>
        </w:r>
      </w:hyperlink>
      <w:r>
        <w:t xml:space="preserve"> признать утратившим силу.</w:t>
      </w:r>
    </w:p>
    <w:p w:rsidR="007D13EE" w:rsidRDefault="007D13EE">
      <w:pPr>
        <w:pStyle w:val="ConsPlusNormal"/>
        <w:jc w:val="both"/>
      </w:pPr>
    </w:p>
    <w:p w:rsidR="007D13EE" w:rsidRDefault="007D13EE">
      <w:pPr>
        <w:pStyle w:val="ConsPlusNormal"/>
        <w:ind w:firstLine="540"/>
        <w:jc w:val="both"/>
        <w:outlineLvl w:val="0"/>
      </w:pPr>
      <w:r>
        <w:t>Статья 2</w:t>
      </w:r>
    </w:p>
    <w:p w:rsidR="007D13EE" w:rsidRDefault="007D13EE">
      <w:pPr>
        <w:pStyle w:val="ConsPlusNormal"/>
        <w:jc w:val="both"/>
      </w:pPr>
    </w:p>
    <w:p w:rsidR="007D13EE" w:rsidRDefault="007D13EE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7D13EE" w:rsidRDefault="007D13EE">
      <w:pPr>
        <w:pStyle w:val="ConsPlusNormal"/>
        <w:ind w:firstLine="540"/>
        <w:jc w:val="both"/>
      </w:pPr>
      <w:r>
        <w:t xml:space="preserve">2. Действие изменения, предусмотренного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распространяется на отношения по взиманию налога на прибыль организаций, возникшие с 1 января 2015 года.</w:t>
      </w:r>
    </w:p>
    <w:p w:rsidR="007D13EE" w:rsidRDefault="007D13EE">
      <w:pPr>
        <w:pStyle w:val="ConsPlusNormal"/>
        <w:jc w:val="both"/>
      </w:pPr>
    </w:p>
    <w:p w:rsidR="007D13EE" w:rsidRDefault="007D13EE">
      <w:pPr>
        <w:pStyle w:val="ConsPlusNormal"/>
        <w:jc w:val="right"/>
      </w:pPr>
      <w:r>
        <w:t>Временно исполняющий обязанности</w:t>
      </w:r>
    </w:p>
    <w:p w:rsidR="007D13EE" w:rsidRDefault="007D13EE">
      <w:pPr>
        <w:pStyle w:val="ConsPlusNormal"/>
        <w:jc w:val="right"/>
      </w:pPr>
      <w:r>
        <w:t>Губернатора Свердловской области</w:t>
      </w:r>
    </w:p>
    <w:p w:rsidR="007D13EE" w:rsidRDefault="007D13EE">
      <w:pPr>
        <w:pStyle w:val="ConsPlusNormal"/>
        <w:jc w:val="right"/>
      </w:pPr>
      <w:r>
        <w:t>Е.В.КУЙВАШЕВ</w:t>
      </w:r>
    </w:p>
    <w:p w:rsidR="007D13EE" w:rsidRDefault="007D13EE">
      <w:pPr>
        <w:pStyle w:val="ConsPlusNormal"/>
      </w:pPr>
      <w:r>
        <w:t>г. Екатеринбург</w:t>
      </w:r>
    </w:p>
    <w:p w:rsidR="007D13EE" w:rsidRDefault="007D13EE">
      <w:pPr>
        <w:pStyle w:val="ConsPlusNormal"/>
      </w:pPr>
      <w:r>
        <w:t>31 мая 2017 года</w:t>
      </w:r>
    </w:p>
    <w:p w:rsidR="007D13EE" w:rsidRDefault="007D13EE">
      <w:pPr>
        <w:pStyle w:val="ConsPlusNormal"/>
      </w:pPr>
      <w:r>
        <w:t>N 38-ОЗ</w:t>
      </w:r>
    </w:p>
    <w:p w:rsidR="007D13EE" w:rsidRDefault="007D1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F44" w:rsidRDefault="00783F44"/>
    <w:sectPr w:rsidR="00783F44" w:rsidSect="00BE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EE"/>
    <w:rsid w:val="00783F44"/>
    <w:rsid w:val="007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0CAB-2907-4230-B1E8-E6EA4BD6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D20D643E39F3B0775C6BC10651DB60E57C5C35179285E31423B3026FD60A9E38996061B2C0A06E0031A6L5M0G" TargetMode="External"/><Relationship Id="rId5" Type="http://schemas.openxmlformats.org/officeDocument/2006/relationships/hyperlink" Target="consultantplus://offline/ref=44D20D643E39F3B0775C6BC10651DB60E57C5C35179285E31423B3026FD60A9E38996061B2C0A06E0031A6L5M2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ОДУ, Ахметшина Карима Рамиловна</dc:creator>
  <cp:keywords/>
  <dc:description/>
  <cp:lastModifiedBy>ОДУ, Ахметшина Карима Рамиловна</cp:lastModifiedBy>
  <cp:revision>1</cp:revision>
  <dcterms:created xsi:type="dcterms:W3CDTF">2017-06-05T06:12:00Z</dcterms:created>
  <dcterms:modified xsi:type="dcterms:W3CDTF">2017-06-05T06:14:00Z</dcterms:modified>
</cp:coreProperties>
</file>