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8B" w:rsidRDefault="00DD138B" w:rsidP="00DD1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DD138B" w:rsidRDefault="00DD138B" w:rsidP="00DD13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14.07.2020</w:t>
      </w:r>
    </w:p>
    <w:p w:rsidR="00DD138B" w:rsidRDefault="00DD138B">
      <w:pPr>
        <w:pStyle w:val="ConsPlusTitlePage"/>
      </w:pPr>
    </w:p>
    <w:p w:rsidR="00DD138B" w:rsidRDefault="00DD13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138B" w:rsidRDefault="00DD138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13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138B" w:rsidRDefault="00DD138B">
            <w:pPr>
              <w:pStyle w:val="ConsPlusNormal"/>
            </w:pPr>
            <w:r>
              <w:t>13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138B" w:rsidRDefault="00DD138B">
            <w:pPr>
              <w:pStyle w:val="ConsPlusNormal"/>
              <w:jc w:val="right"/>
            </w:pPr>
            <w:r>
              <w:t>N 124-РГ</w:t>
            </w:r>
          </w:p>
        </w:tc>
      </w:tr>
    </w:tbl>
    <w:p w:rsidR="00DD138B" w:rsidRDefault="00DD1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38B" w:rsidRDefault="00DD138B">
      <w:pPr>
        <w:pStyle w:val="ConsPlusNormal"/>
      </w:pPr>
    </w:p>
    <w:p w:rsidR="00DD138B" w:rsidRDefault="00DD138B">
      <w:pPr>
        <w:pStyle w:val="ConsPlusTitle"/>
        <w:jc w:val="center"/>
      </w:pPr>
      <w:r>
        <w:t>РАСПОРЯЖЕНИЕ</w:t>
      </w:r>
    </w:p>
    <w:p w:rsidR="00DD138B" w:rsidRDefault="00DD138B">
      <w:pPr>
        <w:pStyle w:val="ConsPlusTitle"/>
        <w:jc w:val="center"/>
      </w:pPr>
    </w:p>
    <w:p w:rsidR="00DD138B" w:rsidRDefault="00DD138B">
      <w:pPr>
        <w:pStyle w:val="ConsPlusTitle"/>
        <w:jc w:val="center"/>
      </w:pPr>
      <w:r>
        <w:t>ГУБЕРНАТОРА СВЕРДЛОВСКОЙ ОБЛАСТИ</w:t>
      </w:r>
    </w:p>
    <w:p w:rsidR="00DD138B" w:rsidRDefault="00DD138B">
      <w:pPr>
        <w:pStyle w:val="ConsPlusTitle"/>
        <w:jc w:val="center"/>
      </w:pPr>
    </w:p>
    <w:p w:rsidR="00DD138B" w:rsidRDefault="00DD138B">
      <w:pPr>
        <w:pStyle w:val="ConsPlusTitle"/>
        <w:jc w:val="center"/>
      </w:pPr>
      <w:r>
        <w:t>О ВНЕСЕНИИ ИЗМЕНЕНИЙ В ПЛАН ПЕРВООЧЕРЕДНЫХ МЕР ПОДДЕРЖКИ</w:t>
      </w:r>
    </w:p>
    <w:p w:rsidR="00DD138B" w:rsidRDefault="00DD138B">
      <w:pPr>
        <w:pStyle w:val="ConsPlusTitle"/>
        <w:jc w:val="center"/>
      </w:pPr>
      <w:r>
        <w:t>СУБЪЕКТОВ МАЛОГО И СРЕДНЕГО ПРЕДПРИНИМАТЕЛЬСТВА</w:t>
      </w:r>
    </w:p>
    <w:p w:rsidR="00DD138B" w:rsidRDefault="00DD138B">
      <w:pPr>
        <w:pStyle w:val="ConsPlusTitle"/>
        <w:jc w:val="center"/>
      </w:pPr>
      <w:r>
        <w:t>В СВЕРДЛОВСКОЙ ОБЛАСТИ, ОКАЗАВШИХСЯ В ЗОНЕ РИСКА В СВЯЗИ</w:t>
      </w:r>
    </w:p>
    <w:p w:rsidR="00DD138B" w:rsidRDefault="00DD138B">
      <w:pPr>
        <w:pStyle w:val="ConsPlusTitle"/>
        <w:jc w:val="center"/>
      </w:pPr>
      <w:r>
        <w:t>С УГРОЗОЙ РАСПРОСТРАНЕНИЯ НОВОЙ КОРОНАВИРУСНОЙ ИНФЕКЦИИ</w:t>
      </w:r>
    </w:p>
    <w:p w:rsidR="00DD138B" w:rsidRDefault="00DD138B">
      <w:pPr>
        <w:pStyle w:val="ConsPlusTitle"/>
        <w:jc w:val="center"/>
      </w:pPr>
      <w:r>
        <w:t>(2019-NCOV), УТВЕРЖДЕННЫЙ РАСПОРЯЖЕНИЕМ ГУБЕРНАТОРА</w:t>
      </w:r>
    </w:p>
    <w:p w:rsidR="00DD138B" w:rsidRDefault="00DD138B">
      <w:pPr>
        <w:pStyle w:val="ConsPlusTitle"/>
        <w:jc w:val="center"/>
      </w:pPr>
      <w:r>
        <w:t>СВЕРДЛОВСКОЙ ОБЛАСТИ ОТ 07.04.2020 N 71-РГ</w:t>
      </w:r>
    </w:p>
    <w:p w:rsidR="00DD138B" w:rsidRDefault="00DD138B">
      <w:pPr>
        <w:pStyle w:val="ConsPlusNormal"/>
      </w:pPr>
    </w:p>
    <w:p w:rsidR="00DD138B" w:rsidRDefault="00DD138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29.04.2020 N 221-УГ "О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Свердловской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09.04.2020 N 217-ПП "О реализации отдельных положений Федерального закона от 1 апреля 2020 года N 102-ФЗ "О внесении изменений в части первую и вторую Налогового кодекса Российской Федерации и отдельные законодательные акты Российской Федерации", в целях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План</w:t>
        </w:r>
      </w:hyperlink>
      <w:r>
        <w:t xml:space="preserve">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(2019-nCoV), утвержденный Распоряжением Губернатора Свердловской области от 07.04.2020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8 апреля, N 25317), следующие изменения: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1) в таблице в </w:t>
      </w:r>
      <w:hyperlink r:id="rId10" w:history="1">
        <w:r>
          <w:rPr>
            <w:color w:val="0000FF"/>
          </w:rPr>
          <w:t>строке 4 графу 2</w:t>
        </w:r>
      </w:hyperlink>
      <w:r>
        <w:t xml:space="preserve"> изложить в следующей редакции: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>"Перенос срока уплаты авансовых платежей по региональным и местным налогам, а также по единому налогу на вмененный доход в отношении налогоплательщиков, осуществляющих один из видов экономической деятельности, входящих в группу 59.14 "Деятельность в области демонстрации кинофильмов", либо 68.20 "Аренда и управление собственным или арендованным недвижимым имуществом", либо 68.32 "Управление недвижимым имуществом за вознаграждение или на договорной основе", либо в подкласс 51.1 "Деятельность пассажирского воздушного транспорта";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lastRenderedPageBreak/>
        <w:t xml:space="preserve">2) в таблице в </w:t>
      </w:r>
      <w:hyperlink r:id="rId11" w:history="1">
        <w:r>
          <w:rPr>
            <w:color w:val="0000FF"/>
          </w:rPr>
          <w:t>строке 5 графу 2</w:t>
        </w:r>
      </w:hyperlink>
      <w:r>
        <w:t xml:space="preserve"> изложить в следующей редакции: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"Установление ставки в размере 1,1% по налогу на имущество организаций за 2020 год в отношении организаций, осуществляющих виды экономической деятельности, определенные перечнем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(2019-nCoV), для оказания первоочередной адресной поддержки (далее - виды экономической деятельности) согласно строкам 1 - 9, 12 - 14 приложения к настоящему плану";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3) в таблице в </w:t>
      </w:r>
      <w:hyperlink r:id="rId12" w:history="1">
        <w:r>
          <w:rPr>
            <w:color w:val="0000FF"/>
          </w:rPr>
          <w:t>строке 6 в графе 2</w:t>
        </w:r>
      </w:hyperlink>
      <w:r>
        <w:t xml:space="preserve"> слова "согласно строкам 1 - 10" заменить словами "согласно строкам 1 - 9, 12 - 14</w:t>
      </w:r>
      <w:proofErr w:type="gramStart"/>
      <w:r>
        <w:t>"</w:t>
      </w:r>
      <w:proofErr w:type="gramEnd"/>
      <w:r>
        <w:t>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4) в таблице </w:t>
      </w:r>
      <w:hyperlink r:id="rId13" w:history="1">
        <w:r>
          <w:rPr>
            <w:color w:val="0000FF"/>
          </w:rPr>
          <w:t>строки 7</w:t>
        </w:r>
      </w:hyperlink>
      <w:r>
        <w:t xml:space="preserve">, </w:t>
      </w:r>
      <w:hyperlink r:id="rId14" w:history="1">
        <w:r>
          <w:rPr>
            <w:color w:val="0000FF"/>
          </w:rPr>
          <w:t>13</w:t>
        </w:r>
      </w:hyperlink>
      <w:r>
        <w:t xml:space="preserve">, </w:t>
      </w:r>
      <w:hyperlink r:id="rId15" w:history="1">
        <w:r>
          <w:rPr>
            <w:color w:val="0000FF"/>
          </w:rPr>
          <w:t>17</w:t>
        </w:r>
      </w:hyperlink>
      <w:r>
        <w:t xml:space="preserve"> и </w:t>
      </w:r>
      <w:hyperlink r:id="rId16" w:history="1">
        <w:r>
          <w:rPr>
            <w:color w:val="0000FF"/>
          </w:rPr>
          <w:t>приложении</w:t>
        </w:r>
      </w:hyperlink>
      <w:r>
        <w:t xml:space="preserve"> в таблице </w:t>
      </w:r>
      <w:hyperlink r:id="rId17" w:history="1">
        <w:r>
          <w:rPr>
            <w:color w:val="0000FF"/>
          </w:rPr>
          <w:t>строку 10</w:t>
        </w:r>
      </w:hyperlink>
      <w:r>
        <w:t xml:space="preserve"> признать утратившими силу;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5) в таблице в </w:t>
      </w:r>
      <w:hyperlink r:id="rId18" w:history="1">
        <w:r>
          <w:rPr>
            <w:color w:val="0000FF"/>
          </w:rPr>
          <w:t>строке 14 графу 2</w:t>
        </w:r>
      </w:hyperlink>
      <w:r>
        <w:t xml:space="preserve"> изложить в следующей редакции: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>"Предоставление юридическим лицам и индивидуальным предпринимателям отсрочки внесения платежей без начисления пеней за период с 18 марта по 30 июня 2020 года по договорам на установку и эксплуатацию рекламных конструкций с условием погашения задолженности равными платежами, начиная с 1 января 2021 года в срок до 31 декабря 2021 года";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6) в таблице в </w:t>
      </w:r>
      <w:hyperlink r:id="rId19" w:history="1">
        <w:r>
          <w:rPr>
            <w:color w:val="0000FF"/>
          </w:rPr>
          <w:t>строке 15 графу 2</w:t>
        </w:r>
      </w:hyperlink>
      <w:r>
        <w:t xml:space="preserve"> изложить в следующей редакции: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>"Предоставление субъектам МСП, включенным в единый реестр субъектов МСП, отсрочки уплаты арендных платежей по договорам аренды имущества, составляющего государственную казну Свердловской области (в том числе земельных участков), и договорам аренды земельных участков, государственная собственность на которые не разграничена, на территории муниципального образования "город Екатеринбург", за период с 18 марта по 30 июня 2020 года на срок, предложенный такими арендаторами, но не позднее 31 декабря 2021 года";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7) в таблице в </w:t>
      </w:r>
      <w:hyperlink r:id="rId20" w:history="1">
        <w:r>
          <w:rPr>
            <w:color w:val="0000FF"/>
          </w:rPr>
          <w:t>строке 16 графу 2</w:t>
        </w:r>
      </w:hyperlink>
      <w:r>
        <w:t xml:space="preserve"> изложить в следующей редакции: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>"Рассмотрение возможности предоставления субъектам МСП, включенным в единый реестр субъектов МСП, отсрочки уплаты арендных платежей по договорам аренды объектов недвижимого имущества (в том числе земельных участков), находящихся в муниципальной собственности, за период с 18 марта по 30 июня 2020 года на срок, предложенный такими арендаторами, но не позднее 31 декабря 2021 года";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8) в таблице в </w:t>
      </w:r>
      <w:hyperlink r:id="rId21" w:history="1">
        <w:r>
          <w:rPr>
            <w:color w:val="0000FF"/>
          </w:rPr>
          <w:t>строке 19 графу 2</w:t>
        </w:r>
      </w:hyperlink>
      <w:r>
        <w:t xml:space="preserve"> изложить в следующей редакции: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"Предоставление субъектам МСП, реализовавшим преимущественное право на приобретение государственного имущества Свердловской области, муниципального имущества в рамках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отсрочки внесения платежей без начисления пеней за период с 18 марта по 30 июня 2020 года по договорам купли-продажи объектов недвижимого имущества с условием погашения задолженности равными платежами, начиная с 1 января 2021 года в срок до 31 декабря 2021 года";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9) в приложении в таблице </w:t>
      </w:r>
      <w:hyperlink r:id="rId23" w:history="1">
        <w:r>
          <w:rPr>
            <w:color w:val="0000FF"/>
          </w:rPr>
          <w:t>строку 1</w:t>
        </w:r>
      </w:hyperlink>
      <w:r>
        <w:t xml:space="preserve"> изложить в следующей редакции:</w:t>
      </w:r>
    </w:p>
    <w:p w:rsidR="00DD138B" w:rsidRDefault="00DD138B">
      <w:pPr>
        <w:pStyle w:val="ConsPlusNormal"/>
      </w:pPr>
    </w:p>
    <w:p w:rsidR="00DD138B" w:rsidRDefault="00DD138B">
      <w:pPr>
        <w:pStyle w:val="ConsPlusNormal"/>
        <w:jc w:val="both"/>
      </w:pPr>
      <w:r>
        <w:t>"</w:t>
      </w:r>
    </w:p>
    <w:p w:rsidR="00DD138B" w:rsidRDefault="00DD13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65"/>
        <w:gridCol w:w="4082"/>
      </w:tblGrid>
      <w:tr w:rsidR="00DD138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D138B" w:rsidRDefault="00DD13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DD138B" w:rsidRDefault="00DD138B">
            <w:pPr>
              <w:pStyle w:val="ConsPlusNormal"/>
            </w:pPr>
            <w:r>
              <w:t>Транспортная деятельность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D138B" w:rsidRDefault="00DD138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49.10.1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49.3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49.4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50.1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50.3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51.1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51.21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52.21.21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52.23</w:t>
              </w:r>
            </w:hyperlink>
          </w:p>
        </w:tc>
      </w:tr>
    </w:tbl>
    <w:p w:rsidR="00DD138B" w:rsidRDefault="00DD138B">
      <w:pPr>
        <w:pStyle w:val="ConsPlusNormal"/>
        <w:spacing w:before="220"/>
        <w:jc w:val="right"/>
      </w:pPr>
      <w:r>
        <w:lastRenderedPageBreak/>
        <w:t>";</w:t>
      </w:r>
    </w:p>
    <w:p w:rsidR="00DD138B" w:rsidRDefault="00DD138B">
      <w:pPr>
        <w:pStyle w:val="ConsPlusNormal"/>
      </w:pPr>
    </w:p>
    <w:p w:rsidR="00DD138B" w:rsidRDefault="00DD138B">
      <w:pPr>
        <w:pStyle w:val="ConsPlusNormal"/>
        <w:ind w:firstLine="540"/>
        <w:jc w:val="both"/>
      </w:pPr>
      <w:r>
        <w:t xml:space="preserve">10) в приложении в таблице в </w:t>
      </w:r>
      <w:hyperlink r:id="rId33" w:history="1">
        <w:r>
          <w:rPr>
            <w:color w:val="0000FF"/>
          </w:rPr>
          <w:t>строке 2 графу третью</w:t>
        </w:r>
      </w:hyperlink>
      <w:r>
        <w:t xml:space="preserve"> изложить в следующей редакции: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>"</w:t>
      </w:r>
      <w:hyperlink r:id="rId34" w:history="1">
        <w:r>
          <w:rPr>
            <w:color w:val="0000FF"/>
          </w:rPr>
          <w:t>32.99.8</w:t>
        </w:r>
      </w:hyperlink>
      <w:r>
        <w:t xml:space="preserve">, </w:t>
      </w:r>
      <w:hyperlink r:id="rId35" w:history="1">
        <w:r>
          <w:rPr>
            <w:color w:val="0000FF"/>
          </w:rPr>
          <w:t>59.14</w:t>
        </w:r>
      </w:hyperlink>
      <w:r>
        <w:t xml:space="preserve">, </w:t>
      </w:r>
      <w:hyperlink r:id="rId36" w:history="1">
        <w:r>
          <w:rPr>
            <w:color w:val="0000FF"/>
          </w:rPr>
          <w:t>90</w:t>
        </w:r>
      </w:hyperlink>
      <w:r>
        <w:t xml:space="preserve">, </w:t>
      </w:r>
      <w:hyperlink r:id="rId37" w:history="1">
        <w:r>
          <w:rPr>
            <w:color w:val="0000FF"/>
          </w:rPr>
          <w:t>91.02</w:t>
        </w:r>
      </w:hyperlink>
      <w:r>
        <w:t xml:space="preserve">, </w:t>
      </w:r>
      <w:hyperlink r:id="rId38" w:history="1">
        <w:r>
          <w:rPr>
            <w:color w:val="0000FF"/>
          </w:rPr>
          <w:t>91.04.1</w:t>
        </w:r>
      </w:hyperlink>
      <w:r>
        <w:t>";</w:t>
      </w:r>
    </w:p>
    <w:p w:rsidR="00DD138B" w:rsidRDefault="00DD138B">
      <w:pPr>
        <w:pStyle w:val="ConsPlusNormal"/>
        <w:spacing w:before="220"/>
        <w:ind w:firstLine="540"/>
        <w:jc w:val="both"/>
      </w:pPr>
      <w:r>
        <w:t xml:space="preserve">11) в приложении </w:t>
      </w:r>
      <w:hyperlink r:id="rId39" w:history="1">
        <w:r>
          <w:rPr>
            <w:color w:val="0000FF"/>
          </w:rPr>
          <w:t>таблицу</w:t>
        </w:r>
      </w:hyperlink>
      <w:r>
        <w:t xml:space="preserve"> дополнить строками 12 - 14 следующего содержания:</w:t>
      </w:r>
    </w:p>
    <w:p w:rsidR="00DD138B" w:rsidRDefault="00DD138B">
      <w:pPr>
        <w:pStyle w:val="ConsPlusNormal"/>
      </w:pPr>
    </w:p>
    <w:p w:rsidR="00DD138B" w:rsidRDefault="00DD138B">
      <w:pPr>
        <w:pStyle w:val="ConsPlusNormal"/>
        <w:jc w:val="both"/>
      </w:pPr>
      <w:r>
        <w:t>"</w:t>
      </w:r>
    </w:p>
    <w:p w:rsidR="00DD138B" w:rsidRDefault="00DD13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65"/>
        <w:gridCol w:w="4082"/>
      </w:tblGrid>
      <w:tr w:rsidR="00DD138B">
        <w:tc>
          <w:tcPr>
            <w:tcW w:w="624" w:type="dxa"/>
          </w:tcPr>
          <w:p w:rsidR="00DD138B" w:rsidRDefault="00DD13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DD138B" w:rsidRDefault="00DD138B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4082" w:type="dxa"/>
          </w:tcPr>
          <w:p w:rsidR="00DD138B" w:rsidRDefault="00DD138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DD138B">
        <w:tc>
          <w:tcPr>
            <w:tcW w:w="624" w:type="dxa"/>
          </w:tcPr>
          <w:p w:rsidR="00DD138B" w:rsidRDefault="00DD138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DD138B" w:rsidRDefault="00DD138B">
            <w:pPr>
              <w:pStyle w:val="ConsPlusNormal"/>
            </w:pPr>
            <w:r>
              <w:t>Розничная торговля непродовольственными товарами</w:t>
            </w:r>
          </w:p>
        </w:tc>
        <w:tc>
          <w:tcPr>
            <w:tcW w:w="4082" w:type="dxa"/>
          </w:tcPr>
          <w:p w:rsidR="00DD138B" w:rsidRDefault="00DD138B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45.11.2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45.11.3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45.19.2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45.19.3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45.32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45.40.2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45.40.3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47.19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47.4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47.5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47.6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47.7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47.82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47.89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DD138B">
        <w:tc>
          <w:tcPr>
            <w:tcW w:w="624" w:type="dxa"/>
          </w:tcPr>
          <w:p w:rsidR="00DD138B" w:rsidRDefault="00DD13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DD138B" w:rsidRDefault="00DD138B">
            <w:pPr>
              <w:pStyle w:val="ConsPlusNormal"/>
            </w:pPr>
            <w:r>
              <w:t>Средства массовой информации и производство печатной продукции</w:t>
            </w:r>
          </w:p>
        </w:tc>
        <w:tc>
          <w:tcPr>
            <w:tcW w:w="4082" w:type="dxa"/>
          </w:tcPr>
          <w:p w:rsidR="00DD138B" w:rsidRDefault="00DD138B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18.11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58.11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58.13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58.14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63.12.1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63.91</w:t>
              </w:r>
            </w:hyperlink>
          </w:p>
        </w:tc>
      </w:tr>
    </w:tbl>
    <w:p w:rsidR="00DD138B" w:rsidRDefault="00DD138B">
      <w:pPr>
        <w:pStyle w:val="ConsPlusNormal"/>
        <w:spacing w:before="220"/>
        <w:jc w:val="right"/>
      </w:pPr>
      <w:r>
        <w:t>".</w:t>
      </w:r>
    </w:p>
    <w:p w:rsidR="00DD138B" w:rsidRDefault="00DD138B">
      <w:pPr>
        <w:pStyle w:val="ConsPlusNormal"/>
      </w:pPr>
    </w:p>
    <w:p w:rsidR="00DD138B" w:rsidRDefault="00DD138B">
      <w:pPr>
        <w:pStyle w:val="ConsPlusNormal"/>
        <w:ind w:firstLine="540"/>
        <w:jc w:val="both"/>
      </w:pPr>
      <w:r>
        <w:t>2.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DD138B" w:rsidRDefault="00DD138B">
      <w:pPr>
        <w:pStyle w:val="ConsPlusNormal"/>
      </w:pPr>
    </w:p>
    <w:p w:rsidR="00DD138B" w:rsidRDefault="00DD138B">
      <w:pPr>
        <w:pStyle w:val="ConsPlusNormal"/>
        <w:jc w:val="right"/>
      </w:pPr>
      <w:r>
        <w:t>Губернатор</w:t>
      </w:r>
    </w:p>
    <w:p w:rsidR="00DD138B" w:rsidRDefault="00DD138B">
      <w:pPr>
        <w:pStyle w:val="ConsPlusNormal"/>
        <w:jc w:val="right"/>
      </w:pPr>
      <w:r>
        <w:t>Свердловской области</w:t>
      </w:r>
    </w:p>
    <w:p w:rsidR="00DD138B" w:rsidRDefault="00DD138B">
      <w:pPr>
        <w:pStyle w:val="ConsPlusNormal"/>
        <w:jc w:val="right"/>
      </w:pPr>
      <w:r>
        <w:t>Е.В.КУЙВАШЕВ</w:t>
      </w:r>
    </w:p>
    <w:p w:rsidR="00DD138B" w:rsidRDefault="00DD138B">
      <w:pPr>
        <w:pStyle w:val="ConsPlusNormal"/>
      </w:pPr>
      <w:r>
        <w:t>13 июля 2020 года</w:t>
      </w:r>
    </w:p>
    <w:p w:rsidR="00DD138B" w:rsidRDefault="00DD138B">
      <w:pPr>
        <w:pStyle w:val="ConsPlusNormal"/>
        <w:spacing w:before="220"/>
      </w:pPr>
      <w:r>
        <w:t>N 124-РГ</w:t>
      </w:r>
    </w:p>
    <w:p w:rsidR="00DD138B" w:rsidRDefault="00DD138B">
      <w:pPr>
        <w:pStyle w:val="ConsPlusNormal"/>
      </w:pPr>
    </w:p>
    <w:p w:rsidR="00DD138B" w:rsidRDefault="00DD138B">
      <w:pPr>
        <w:pStyle w:val="ConsPlusNormal"/>
      </w:pPr>
    </w:p>
    <w:p w:rsidR="00DD138B" w:rsidRDefault="00DD1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E0D" w:rsidRDefault="00547E0D"/>
    <w:sectPr w:rsidR="00547E0D" w:rsidSect="00D6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8B"/>
    <w:rsid w:val="00547E0D"/>
    <w:rsid w:val="00D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698E0-EDB1-4C61-A3AB-84E16CC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3D887BBFDA000813A71DBB01773C47F48F385B9482A85FFA0779F268D560ADAE85EC75A5829D83E83444C05612082FD418284DB83E5BF08130877Ff7mFK" TargetMode="External"/><Relationship Id="rId18" Type="http://schemas.openxmlformats.org/officeDocument/2006/relationships/hyperlink" Target="consultantplus://offline/ref=303D887BBFDA000813A71DBB01773C47F48F385B9482A85FFA0779F268D560ADAE85EC75A5829D83E83444C35612082FD418284DB83E5BF08130877Ff7mFK" TargetMode="External"/><Relationship Id="rId26" Type="http://schemas.openxmlformats.org/officeDocument/2006/relationships/hyperlink" Target="consultantplus://offline/ref=303D887BBFDA000813A703B6171B624DF681665E9782A00CA0567FA5378566F8EEC5EA20E6C5998BE83F10951A4C517F9753254BA1225BF5f9mFK" TargetMode="External"/><Relationship Id="rId39" Type="http://schemas.openxmlformats.org/officeDocument/2006/relationships/hyperlink" Target="consultantplus://offline/ref=303D887BBFDA000813A71DBB01773C47F48F385B9482A85FFA0779F268D560ADAE85EC75A5829D83E83445C15E12082FD418284DB83E5BF08130877Ff7mFK" TargetMode="External"/><Relationship Id="rId21" Type="http://schemas.openxmlformats.org/officeDocument/2006/relationships/hyperlink" Target="consultantplus://offline/ref=303D887BBFDA000813A71DBB01773C47F48F385B9482A85FFA0779F268D560ADAE85EC75A5829D83E83445C45D12082FD418284DB83E5BF08130877Ff7mFK" TargetMode="External"/><Relationship Id="rId34" Type="http://schemas.openxmlformats.org/officeDocument/2006/relationships/hyperlink" Target="consultantplus://offline/ref=303D887BBFDA000813A703B6171B624DF681665E9782A00CA0567FA5378566F8EEC5EA20E6C49685E13F10951A4C517F9753254BA1225BF5f9mFK" TargetMode="External"/><Relationship Id="rId42" Type="http://schemas.openxmlformats.org/officeDocument/2006/relationships/hyperlink" Target="consultantplus://offline/ref=303D887BBFDA000813A703B6171B624DF681665E9782A00CA0567FA5378566F8EEC5EA20E6C59081E83F10951A4C517F9753254BA1225BF5f9mFK" TargetMode="External"/><Relationship Id="rId47" Type="http://schemas.openxmlformats.org/officeDocument/2006/relationships/hyperlink" Target="consultantplus://offline/ref=303D887BBFDA000813A703B6171B624DF681665E9782A00CA0567FA5378566F8EEC5EA20E6C5908BE03F10951A4C517F9753254BA1225BF5f9mFK" TargetMode="External"/><Relationship Id="rId50" Type="http://schemas.openxmlformats.org/officeDocument/2006/relationships/hyperlink" Target="consultantplus://offline/ref=303D887BBFDA000813A703B6171B624DF681665E9782A00CA0567FA5378566F8EEC5EA20E6C5968AE03F10951A4C517F9753254BA1225BF5f9mFK" TargetMode="External"/><Relationship Id="rId55" Type="http://schemas.openxmlformats.org/officeDocument/2006/relationships/hyperlink" Target="consultantplus://offline/ref=303D887BBFDA000813A703B6171B624DF681665E9782A00CA0567FA5378566F8EEC5EA20E6C59982EE3F10951A4C517F9753254BA1225BF5f9mF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03D887BBFDA000813A71DBB01773C47F48F385B9482AE5BFF0379F268D560ADAE85EC75B782C58FE9335AC459075E7E92f4m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D887BBFDA000813A71DBB01773C47F48F385B9482A85FFA0779F268D560ADAE85EC75A5829D83E83445C15E12082FD418284DB83E5BF08130877Ff7mFK" TargetMode="External"/><Relationship Id="rId20" Type="http://schemas.openxmlformats.org/officeDocument/2006/relationships/hyperlink" Target="consultantplus://offline/ref=303D887BBFDA000813A71DBB01773C47F48F385B9482A85FFA0779F268D560ADAE85EC75A5829D83E83444CC5612082FD418284DB83E5BF08130877Ff7mFK" TargetMode="External"/><Relationship Id="rId29" Type="http://schemas.openxmlformats.org/officeDocument/2006/relationships/hyperlink" Target="consultantplus://offline/ref=303D887BBFDA000813A703B6171B624DF681665E9782A00CA0567FA5378566F8EEC5EA20E6C29183EA3F10951A4C517F9753254BA1225BF5f9mFK" TargetMode="External"/><Relationship Id="rId41" Type="http://schemas.openxmlformats.org/officeDocument/2006/relationships/hyperlink" Target="consultantplus://offline/ref=303D887BBFDA000813A703B6171B624DF681665E9782A00CA0567FA5378566F8EEC5EA20E6C59080E03F10951A4C517F9753254BA1225BF5f9mFK" TargetMode="External"/><Relationship Id="rId54" Type="http://schemas.openxmlformats.org/officeDocument/2006/relationships/hyperlink" Target="consultantplus://offline/ref=303D887BBFDA000813A703B6171B624DF681665E9782A00CA0567FA5378566F8EEC5EA20E6C5988AEC3F10951A4C517F9753254BA1225BF5f9mFK" TargetMode="External"/><Relationship Id="rId62" Type="http://schemas.openxmlformats.org/officeDocument/2006/relationships/hyperlink" Target="consultantplus://offline/ref=303D887BBFDA000813A703B6171B624DF681665E9782A00CA0567FA5378566F8EEC5EA20E6C29586EB3F10951A4C517F9753254BA1225BF5f9m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D887BBFDA000813A71DBB01773C47F48F385B9486AF5FF50379F268D560ADAE85EC75A5829D83E8354DC15812082FD418284DB83E5BF08130877Ff7mFK" TargetMode="External"/><Relationship Id="rId11" Type="http://schemas.openxmlformats.org/officeDocument/2006/relationships/hyperlink" Target="consultantplus://offline/ref=303D887BBFDA000813A71DBB01773C47F48F385B9482A85FFA0779F268D560ADAE85EC75A5829D83E83444C75712082FD418284DB83E5BF08130877Ff7mFK" TargetMode="External"/><Relationship Id="rId24" Type="http://schemas.openxmlformats.org/officeDocument/2006/relationships/hyperlink" Target="consultantplus://offline/ref=303D887BBFDA000813A703B6171B624DF681665E9782A00CA0567FA5378566F8EEC5EA20E6C59980EC3F10951A4C517F9753254BA1225BF5f9mFK" TargetMode="External"/><Relationship Id="rId32" Type="http://schemas.openxmlformats.org/officeDocument/2006/relationships/hyperlink" Target="consultantplus://offline/ref=303D887BBFDA000813A703B6171B624DF681665E9782A00CA0567FA5378566F8EEC5EA20E6C29281ED3F10951A4C517F9753254BA1225BF5f9mFK" TargetMode="External"/><Relationship Id="rId37" Type="http://schemas.openxmlformats.org/officeDocument/2006/relationships/hyperlink" Target="consultantplus://offline/ref=303D887BBFDA000813A703B6171B624DF681665E9782A00CA0567FA5378566F8EEC5EA20E6C39485E83F10951A4C517F9753254BA1225BF5f9mFK" TargetMode="External"/><Relationship Id="rId40" Type="http://schemas.openxmlformats.org/officeDocument/2006/relationships/hyperlink" Target="consultantplus://offline/ref=303D887BBFDA000813A703B6171B624DF681665E9782A00CA0567FA5378566F8EEC5EA20E6C3938BEB3F10951A4C517F9753254BA1225BF5f9mFK" TargetMode="External"/><Relationship Id="rId45" Type="http://schemas.openxmlformats.org/officeDocument/2006/relationships/hyperlink" Target="consultantplus://offline/ref=303D887BBFDA000813A703B6171B624DF681665E9782A00CA0567FA5378566F8EEC5EA20E6C59085E03F10951A4C517F9753254BA1225BF5f9mFK" TargetMode="External"/><Relationship Id="rId53" Type="http://schemas.openxmlformats.org/officeDocument/2006/relationships/hyperlink" Target="consultantplus://offline/ref=303D887BBFDA000813A703B6171B624DF681665E9782A00CA0567FA5378566F8EEC5EA20E6C59885E03F10951A4C517F9753254BA1225BF5f9mFK" TargetMode="External"/><Relationship Id="rId58" Type="http://schemas.openxmlformats.org/officeDocument/2006/relationships/hyperlink" Target="consultantplus://offline/ref=303D887BBFDA000813A703B6171B624DF681665E9782A00CA0567FA5378566F8EEC5EA20E6C2938AE13F10951A4C517F9753254BA1225BF5f9mFK" TargetMode="External"/><Relationship Id="rId5" Type="http://schemas.openxmlformats.org/officeDocument/2006/relationships/hyperlink" Target="consultantplus://offline/ref=303D887BBFDA000813A703B6171B624DF681635E9183A00CA0567FA5378566F8FCC5B22CE7C18E82EF2A46C45Cf1m9K" TargetMode="External"/><Relationship Id="rId15" Type="http://schemas.openxmlformats.org/officeDocument/2006/relationships/hyperlink" Target="consultantplus://offline/ref=303D887BBFDA000813A71DBB01773C47F48F385B9482A85FFA0779F268D560ADAE85EC75A5829D83E83444CD5C12082FD418284DB83E5BF08130877Ff7mFK" TargetMode="External"/><Relationship Id="rId23" Type="http://schemas.openxmlformats.org/officeDocument/2006/relationships/hyperlink" Target="consultantplus://offline/ref=303D887BBFDA000813A71DBB01773C47F48F385B9482A85FFA0779F268D560ADAE85EC75A5829D83E83445C15A12082FD418284DB83E5BF08130877Ff7mFK" TargetMode="External"/><Relationship Id="rId28" Type="http://schemas.openxmlformats.org/officeDocument/2006/relationships/hyperlink" Target="consultantplus://offline/ref=303D887BBFDA000813A703B6171B624DF681665E9782A00CA0567FA5378566F8EEC5EA20E6C2908BE93F10951A4C517F9753254BA1225BF5f9mFK" TargetMode="External"/><Relationship Id="rId36" Type="http://schemas.openxmlformats.org/officeDocument/2006/relationships/hyperlink" Target="consultantplus://offline/ref=303D887BBFDA000813A703B6171B624DF681665E9782A00CA0567FA5378566F8EEC5EA20E6C39486EC3F10951A4C517F9753254BA1225BF5f9mFK" TargetMode="External"/><Relationship Id="rId49" Type="http://schemas.openxmlformats.org/officeDocument/2006/relationships/hyperlink" Target="consultantplus://offline/ref=303D887BBFDA000813A703B6171B624DF681665E9782A00CA0567FA5378566F8EEC5EA20E6C59685EA3F10951A4C517F9753254BA1225BF5f9mFK" TargetMode="External"/><Relationship Id="rId57" Type="http://schemas.openxmlformats.org/officeDocument/2006/relationships/hyperlink" Target="consultantplus://offline/ref=303D887BBFDA000813A703B6171B624DF681665E9782A00CA0567FA5378566F8EEC5EA20E6C29385EB3F10951A4C517F9753254BA1225BF5f9mFK" TargetMode="External"/><Relationship Id="rId61" Type="http://schemas.openxmlformats.org/officeDocument/2006/relationships/hyperlink" Target="consultantplus://offline/ref=303D887BBFDA000813A703B6171B624DF681665E9782A00CA0567FA5378566F8EEC5EA20E6C29581E13F10951A4C517F9753254BA1225BF5f9mFK" TargetMode="External"/><Relationship Id="rId10" Type="http://schemas.openxmlformats.org/officeDocument/2006/relationships/hyperlink" Target="consultantplus://offline/ref=303D887BBFDA000813A71DBB01773C47F48F385B9482A85FFA0779F268D560ADAE85EC75A5829D83E83444C75A12082FD418284DB83E5BF08130877Ff7mFK" TargetMode="External"/><Relationship Id="rId19" Type="http://schemas.openxmlformats.org/officeDocument/2006/relationships/hyperlink" Target="consultantplus://offline/ref=303D887BBFDA000813A71DBB01773C47F48F385B9482A85FFA0779F268D560ADAE85EC75A5829D83E83444CC5D12082FD418284DB83E5BF08130877Ff7mFK" TargetMode="External"/><Relationship Id="rId31" Type="http://schemas.openxmlformats.org/officeDocument/2006/relationships/hyperlink" Target="consultantplus://offline/ref=303D887BBFDA000813A703B6171B624DF681665E9782A00CA0567FA5378566F8EEC5EA22EFCDC4D3AC6149C559075C798E4F254EfBmFK" TargetMode="External"/><Relationship Id="rId44" Type="http://schemas.openxmlformats.org/officeDocument/2006/relationships/hyperlink" Target="consultantplus://offline/ref=303D887BBFDA000813A703B6171B624DF681665E9782A00CA0567FA5378566F8EEC5EA20E6C59086E03F10951A4C517F9753254BA1225BF5f9mFK" TargetMode="External"/><Relationship Id="rId52" Type="http://schemas.openxmlformats.org/officeDocument/2006/relationships/hyperlink" Target="consultantplus://offline/ref=303D887BBFDA000813A703B6171B624DF681665E9782A00CA0567FA5378566F8EEC5EA20E6C5978AE83F10951A4C517F9753254BA1225BF5f9mFK" TargetMode="External"/><Relationship Id="rId60" Type="http://schemas.openxmlformats.org/officeDocument/2006/relationships/hyperlink" Target="consultantplus://offline/ref=303D887BBFDA000813A703B6171B624DF681665E9782A00CA0567FA5378566F8EEC5EA20E6C29481EA3F10951A4C517F9753254BA1225BF5f9m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3D887BBFDA000813A71DBB01773C47F48F385B9482A85FFA0779F268D560ADAE85EC75A5829D83E83444C55D12082FD418284DB83E5BF08130877Ff7mFK" TargetMode="External"/><Relationship Id="rId14" Type="http://schemas.openxmlformats.org/officeDocument/2006/relationships/hyperlink" Target="consultantplus://offline/ref=303D887BBFDA000813A71DBB01773C47F48F385B9482A85FFA0779F268D560ADAE85EC75A5829D83E83444C35C12082FD418284DB83E5BF08130877Ff7mFK" TargetMode="External"/><Relationship Id="rId22" Type="http://schemas.openxmlformats.org/officeDocument/2006/relationships/hyperlink" Target="consultantplus://offline/ref=303D887BBFDA000813A703B6171B624DF68162539486A00CA0567FA5378566F8FCC5B22CE7C18E82EF2A46C45Cf1m9K" TargetMode="External"/><Relationship Id="rId27" Type="http://schemas.openxmlformats.org/officeDocument/2006/relationships/hyperlink" Target="consultantplus://offline/ref=303D887BBFDA000813A703B6171B624DF681665E9782A00CA0567FA5378566F8EEC5EA20E6C29080EB3F10951A4C517F9753254BA1225BF5f9mFK" TargetMode="External"/><Relationship Id="rId30" Type="http://schemas.openxmlformats.org/officeDocument/2006/relationships/hyperlink" Target="consultantplus://offline/ref=303D887BBFDA000813A703B6171B624DF681665E9782A00CA0567FA5378566F8EEC5EA20E6C29180EC3F10951A4C517F9753254BA1225BF5f9mFK" TargetMode="External"/><Relationship Id="rId35" Type="http://schemas.openxmlformats.org/officeDocument/2006/relationships/hyperlink" Target="consultantplus://offline/ref=303D887BBFDA000813A703B6171B624DF681665E9782A00CA0567FA5378566F8EEC5EA20E6C29480E83F10951A4C517F9753254BA1225BF5f9mFK" TargetMode="External"/><Relationship Id="rId43" Type="http://schemas.openxmlformats.org/officeDocument/2006/relationships/hyperlink" Target="consultantplus://offline/ref=303D887BBFDA000813A703B6171B624DF681665E9782A00CA0567FA5378566F8EEC5EA20E6C59086EE3F10951A4C517F9753254BA1225BF5f9mFK" TargetMode="External"/><Relationship Id="rId48" Type="http://schemas.openxmlformats.org/officeDocument/2006/relationships/hyperlink" Target="consultantplus://offline/ref=303D887BBFDA000813A703B6171B624DF681665E9782A00CA0567FA5378566F8EEC5EA20E6C59585E03F10951A4C517F9753254BA1225BF5f9mFK" TargetMode="External"/><Relationship Id="rId56" Type="http://schemas.openxmlformats.org/officeDocument/2006/relationships/hyperlink" Target="consultantplus://offline/ref=303D887BBFDA000813A703B6171B624DF681665E9782A00CA0567FA5378566F8EEC5EA20E6C79480EB3F10951A4C517F9753254BA1225BF5f9mF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03D887BBFDA000813A71DBB01773C47F48F385B9482A252F40A79F268D560ADAE85EC75B782C58FE9335AC459075E7E92f4mDK" TargetMode="External"/><Relationship Id="rId51" Type="http://schemas.openxmlformats.org/officeDocument/2006/relationships/hyperlink" Target="consultantplus://offline/ref=303D887BBFDA000813A703B6171B624DF681665E9782A00CA0567FA5378566F8EEC5EA20E6C59787E83F10951A4C517F9753254BA1225BF5f9m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3D887BBFDA000813A71DBB01773C47F48F385B9482A85FFA0779F268D560ADAE85EC75A5829D83E83444C05A12082FD418284DB83E5BF08130877Ff7mFK" TargetMode="External"/><Relationship Id="rId17" Type="http://schemas.openxmlformats.org/officeDocument/2006/relationships/hyperlink" Target="consultantplus://offline/ref=303D887BBFDA000813A71DBB01773C47F48F385B9482A85FFA0779F268D560ADAE85EC75A5829D83E83445CC5F12082FD418284DB83E5BF08130877Ff7mFK" TargetMode="External"/><Relationship Id="rId25" Type="http://schemas.openxmlformats.org/officeDocument/2006/relationships/hyperlink" Target="consultantplus://offline/ref=303D887BBFDA000813A703B6171B624DF681665E9782A00CA0567FA5378566F8EEC5EA20E6C59986E83F10951A4C517F9753254BA1225BF5f9mFK" TargetMode="External"/><Relationship Id="rId33" Type="http://schemas.openxmlformats.org/officeDocument/2006/relationships/hyperlink" Target="consultantplus://offline/ref=303D887BBFDA000813A71DBB01773C47F48F385B9482A85FFA0779F268D560ADAE85EC75A5829D83E83445C15712082FD418284DB83E5BF08130877Ff7mFK" TargetMode="External"/><Relationship Id="rId38" Type="http://schemas.openxmlformats.org/officeDocument/2006/relationships/hyperlink" Target="consultantplus://offline/ref=303D887BBFDA000813A703B6171B624DF681665E9782A00CA0567FA5378566F8EEC5EA20E6C39485EE3F10951A4C517F9753254BA1225BF5f9mFK" TargetMode="External"/><Relationship Id="rId46" Type="http://schemas.openxmlformats.org/officeDocument/2006/relationships/hyperlink" Target="consultantplus://offline/ref=303D887BBFDA000813A703B6171B624DF681665E9782A00CA0567FA5378566F8EEC5EA20E6C5908BEE3F10951A4C517F9753254BA1225BF5f9mFK" TargetMode="External"/><Relationship Id="rId59" Type="http://schemas.openxmlformats.org/officeDocument/2006/relationships/hyperlink" Target="consultantplus://offline/ref=303D887BBFDA000813A703B6171B624DF681665E9782A00CA0567FA5378566F8EEC5EA20E6C2938BED3F10951A4C517F9753254BA1225BF5f9m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2455</Words>
  <Characters>13999</Characters>
  <Application>Microsoft Office Word</Application>
  <DocSecurity>0</DocSecurity>
  <Lines>116</Lines>
  <Paragraphs>32</Paragraphs>
  <ScaleCrop>false</ScaleCrop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2020-07-17T10:38:00Z</dcterms:created>
  <dcterms:modified xsi:type="dcterms:W3CDTF">2020-07-17T10:39:00Z</dcterms:modified>
</cp:coreProperties>
</file>