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D1" w:rsidRDefault="00115DD1" w:rsidP="00115DD1">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Текст редакции от 08.06.2020 опубликован в изданиях</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08.06.2020,</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09.06.2020.</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115DD1" w:rsidRDefault="00115DD1" w:rsidP="00115DD1">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115DD1" w:rsidRDefault="00115DD1" w:rsidP="00115DD1">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- 30.06.2020.</w:t>
      </w:r>
    </w:p>
    <w:p w:rsidR="00115DD1" w:rsidRDefault="00115DD1" w:rsidP="00115DD1">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30.06.2020 N 340-УГ, </w:t>
      </w:r>
      <w:hyperlink r:id="rId5" w:history="1">
        <w:r>
          <w:rPr>
            <w:rFonts w:ascii="Calibri" w:hAnsi="Calibri" w:cs="Calibri"/>
            <w:color w:val="0000FF"/>
          </w:rPr>
          <w:t>вступили</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Свердловской области http://www.pravo.gov66.ru - 30.06.2020).</w:t>
      </w:r>
    </w:p>
    <w:p w:rsidR="00115DD1" w:rsidRDefault="00115DD1">
      <w:pPr>
        <w:pStyle w:val="ConsPlusTitlePage"/>
      </w:pPr>
    </w:p>
    <w:p w:rsidR="00115DD1" w:rsidRDefault="00115DD1">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115DD1" w:rsidRDefault="00115D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15DD1">
        <w:tc>
          <w:tcPr>
            <w:tcW w:w="4677" w:type="dxa"/>
            <w:tcBorders>
              <w:top w:val="nil"/>
              <w:left w:val="nil"/>
              <w:bottom w:val="nil"/>
              <w:right w:val="nil"/>
            </w:tcBorders>
          </w:tcPr>
          <w:p w:rsidR="00115DD1" w:rsidRDefault="00115DD1">
            <w:pPr>
              <w:pStyle w:val="ConsPlusNormal"/>
            </w:pPr>
            <w:r>
              <w:t>18 марта 2020 года</w:t>
            </w:r>
          </w:p>
        </w:tc>
        <w:tc>
          <w:tcPr>
            <w:tcW w:w="4677" w:type="dxa"/>
            <w:tcBorders>
              <w:top w:val="nil"/>
              <w:left w:val="nil"/>
              <w:bottom w:val="nil"/>
              <w:right w:val="nil"/>
            </w:tcBorders>
          </w:tcPr>
          <w:p w:rsidR="00115DD1" w:rsidRDefault="00115DD1">
            <w:pPr>
              <w:pStyle w:val="ConsPlusNormal"/>
              <w:jc w:val="right"/>
            </w:pPr>
            <w:r>
              <w:t>N 100-УГ</w:t>
            </w:r>
          </w:p>
        </w:tc>
      </w:tr>
    </w:tbl>
    <w:p w:rsidR="00115DD1" w:rsidRDefault="00115DD1">
      <w:pPr>
        <w:pStyle w:val="ConsPlusNormal"/>
        <w:pBdr>
          <w:top w:val="single" w:sz="6" w:space="0" w:color="auto"/>
        </w:pBdr>
        <w:spacing w:before="100" w:after="100"/>
        <w:jc w:val="both"/>
        <w:rPr>
          <w:sz w:val="2"/>
          <w:szCs w:val="2"/>
        </w:rPr>
      </w:pPr>
    </w:p>
    <w:p w:rsidR="00115DD1" w:rsidRDefault="00115DD1">
      <w:pPr>
        <w:pStyle w:val="ConsPlusNormal"/>
        <w:jc w:val="both"/>
      </w:pPr>
    </w:p>
    <w:p w:rsidR="00115DD1" w:rsidRDefault="00115DD1">
      <w:pPr>
        <w:pStyle w:val="ConsPlusTitle"/>
        <w:jc w:val="center"/>
      </w:pPr>
      <w:r>
        <w:t>УКАЗ</w:t>
      </w:r>
    </w:p>
    <w:p w:rsidR="00115DD1" w:rsidRDefault="00115DD1">
      <w:pPr>
        <w:pStyle w:val="ConsPlusTitle"/>
        <w:jc w:val="center"/>
      </w:pPr>
    </w:p>
    <w:p w:rsidR="00115DD1" w:rsidRDefault="00115DD1">
      <w:pPr>
        <w:pStyle w:val="ConsPlusTitle"/>
        <w:jc w:val="center"/>
      </w:pPr>
      <w:r>
        <w:t>ГУБЕРНАТОРА СВЕРДЛОВСКОЙ ОБЛАСТИ</w:t>
      </w:r>
    </w:p>
    <w:p w:rsidR="00115DD1" w:rsidRDefault="00115DD1">
      <w:pPr>
        <w:pStyle w:val="ConsPlusTitle"/>
        <w:jc w:val="center"/>
      </w:pPr>
    </w:p>
    <w:p w:rsidR="00115DD1" w:rsidRDefault="00115DD1">
      <w:pPr>
        <w:pStyle w:val="ConsPlusTitle"/>
        <w:jc w:val="center"/>
      </w:pPr>
      <w:r>
        <w:t>О ВВЕДЕНИИ НА ТЕРРИТОРИИ СВЕРДЛОВСКОЙ ОБЛАСТИ РЕЖИМА</w:t>
      </w:r>
    </w:p>
    <w:p w:rsidR="00115DD1" w:rsidRDefault="00115DD1">
      <w:pPr>
        <w:pStyle w:val="ConsPlusTitle"/>
        <w:jc w:val="center"/>
      </w:pPr>
      <w:r>
        <w:t>ПОВЫШЕННОЙ ГОТОВНОСТИ И ПРИНЯТИИ ДОПОЛНИТЕЛЬНЫХ МЕР</w:t>
      </w:r>
    </w:p>
    <w:p w:rsidR="00115DD1" w:rsidRDefault="00115DD1">
      <w:pPr>
        <w:pStyle w:val="ConsPlusTitle"/>
        <w:jc w:val="center"/>
      </w:pPr>
      <w:r>
        <w:t>ПО ЗАЩИТЕ НАСЕЛЕНИЯ ОТ НОВОЙ КОРОНАВИРУСНОЙ ИНФЕКЦИИ</w:t>
      </w:r>
    </w:p>
    <w:p w:rsidR="00115DD1" w:rsidRDefault="00115DD1">
      <w:pPr>
        <w:pStyle w:val="ConsPlusTitle"/>
        <w:jc w:val="center"/>
      </w:pPr>
      <w:r>
        <w:t>(2019-NCOV)</w:t>
      </w:r>
    </w:p>
    <w:p w:rsidR="00115DD1" w:rsidRDefault="00115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5DD1">
        <w:trPr>
          <w:jc w:val="center"/>
        </w:trPr>
        <w:tc>
          <w:tcPr>
            <w:tcW w:w="9294" w:type="dxa"/>
            <w:tcBorders>
              <w:top w:val="nil"/>
              <w:left w:val="single" w:sz="24" w:space="0" w:color="CED3F1"/>
              <w:bottom w:val="nil"/>
              <w:right w:val="single" w:sz="24" w:space="0" w:color="F4F3F8"/>
            </w:tcBorders>
            <w:shd w:val="clear" w:color="auto" w:fill="F4F3F8"/>
          </w:tcPr>
          <w:p w:rsidR="00115DD1" w:rsidRDefault="00115DD1">
            <w:pPr>
              <w:pStyle w:val="ConsPlusNormal"/>
              <w:jc w:val="center"/>
            </w:pPr>
            <w:r>
              <w:rPr>
                <w:color w:val="392C69"/>
              </w:rPr>
              <w:t>Список изменяющих документов</w:t>
            </w:r>
          </w:p>
          <w:p w:rsidR="00115DD1" w:rsidRDefault="00115DD1">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115DD1" w:rsidRDefault="00115DD1">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115DD1" w:rsidRDefault="00115DD1">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115DD1" w:rsidRDefault="00115DD1">
            <w:pPr>
              <w:pStyle w:val="ConsPlusNormal"/>
              <w:jc w:val="center"/>
            </w:pPr>
            <w:r>
              <w:rPr>
                <w:color w:val="392C69"/>
              </w:rPr>
              <w:t xml:space="preserve">от 30.06.2020 </w:t>
            </w:r>
            <w:hyperlink r:id="rId14" w:history="1">
              <w:r>
                <w:rPr>
                  <w:color w:val="0000FF"/>
                </w:rPr>
                <w:t>N 340-УГ</w:t>
              </w:r>
            </w:hyperlink>
            <w:r>
              <w:rPr>
                <w:color w:val="392C69"/>
              </w:rPr>
              <w:t>)</w:t>
            </w:r>
          </w:p>
        </w:tc>
      </w:tr>
    </w:tbl>
    <w:p w:rsidR="00115DD1" w:rsidRDefault="00115DD1">
      <w:pPr>
        <w:pStyle w:val="ConsPlusNormal"/>
        <w:jc w:val="both"/>
      </w:pPr>
    </w:p>
    <w:p w:rsidR="00115DD1" w:rsidRDefault="00115DD1">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15"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16" w:history="1">
        <w:r>
          <w:rPr>
            <w:color w:val="0000FF"/>
          </w:rPr>
          <w:t>статьями 6</w:t>
        </w:r>
      </w:hyperlink>
      <w:r>
        <w:t xml:space="preserve"> и </w:t>
      </w:r>
      <w:hyperlink r:id="rId17"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18" w:history="1">
        <w:r>
          <w:rPr>
            <w:color w:val="0000FF"/>
          </w:rPr>
          <w:t>подпунктами 3-1</w:t>
        </w:r>
      </w:hyperlink>
      <w:r>
        <w:t xml:space="preserve"> и </w:t>
      </w:r>
      <w:hyperlink r:id="rId19"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115DD1" w:rsidRDefault="00115DD1">
      <w:pPr>
        <w:pStyle w:val="ConsPlusNormal"/>
        <w:spacing w:before="220"/>
        <w:ind w:firstLine="540"/>
        <w:jc w:val="both"/>
      </w:pPr>
      <w:r>
        <w:lastRenderedPageBreak/>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115DD1" w:rsidRDefault="00115DD1">
      <w:pPr>
        <w:pStyle w:val="ConsPlusNormal"/>
        <w:spacing w:before="220"/>
        <w:ind w:firstLine="540"/>
        <w:jc w:val="both"/>
      </w:pPr>
      <w:r>
        <w:t>2. Приостановить на территории Свердловской области:</w:t>
      </w:r>
    </w:p>
    <w:p w:rsidR="00115DD1" w:rsidRDefault="00115DD1">
      <w:pPr>
        <w:pStyle w:val="ConsPlusNormal"/>
        <w:spacing w:before="220"/>
        <w:ind w:firstLine="540"/>
        <w:jc w:val="both"/>
      </w:pPr>
      <w:bookmarkStart w:id="1" w:name="P21"/>
      <w:bookmarkEnd w:id="1"/>
      <w:r>
        <w:t>1) 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115DD1" w:rsidRDefault="00115DD1">
      <w:pPr>
        <w:pStyle w:val="ConsPlusNormal"/>
        <w:jc w:val="both"/>
      </w:pPr>
      <w:r>
        <w:t xml:space="preserve">(в ред. </w:t>
      </w:r>
      <w:hyperlink r:id="rId20" w:history="1">
        <w:r>
          <w:rPr>
            <w:color w:val="0000FF"/>
          </w:rPr>
          <w:t>Указа</w:t>
        </w:r>
      </w:hyperlink>
      <w:r>
        <w:t xml:space="preserve"> Губернатора Свердловской области от 26.06.2020 N 335-УГ)</w:t>
      </w:r>
    </w:p>
    <w:p w:rsidR="00115DD1" w:rsidRDefault="00115DD1">
      <w:pPr>
        <w:pStyle w:val="ConsPlusNormal"/>
        <w:spacing w:before="220"/>
        <w:ind w:firstLine="540"/>
        <w:jc w:val="both"/>
      </w:pPr>
      <w:bookmarkStart w:id="2" w:name="P23"/>
      <w:bookmarkEnd w:id="2"/>
      <w:r>
        <w:t>2) проведение массовых физкультурных и спортивных мероприятий в закрытых помещениях;</w:t>
      </w:r>
    </w:p>
    <w:p w:rsidR="00115DD1" w:rsidRDefault="00115DD1">
      <w:pPr>
        <w:pStyle w:val="ConsPlusNormal"/>
        <w:spacing w:before="220"/>
        <w:ind w:firstLine="540"/>
        <w:jc w:val="both"/>
      </w:pPr>
      <w:r>
        <w:t xml:space="preserve">3) посещение гражданами зданий, строений, сооружений (помещений в них), предназначенных преимущественно для проведения указанных в </w:t>
      </w:r>
      <w:hyperlink w:anchor="P21" w:history="1">
        <w:r>
          <w:rPr>
            <w:color w:val="0000FF"/>
          </w:rPr>
          <w:t>подпунктах 1</w:t>
        </w:r>
      </w:hyperlink>
      <w:r>
        <w:t xml:space="preserve"> и </w:t>
      </w:r>
      <w:hyperlink w:anchor="P23" w:history="1">
        <w:r>
          <w:rPr>
            <w:color w:val="0000FF"/>
          </w:rPr>
          <w:t>2</w:t>
        </w:r>
      </w:hyperlink>
      <w:r>
        <w:t xml:space="preserve">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открытого типа, объектов культуры, в том числе библиотек).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w:t>
      </w:r>
    </w:p>
    <w:p w:rsidR="00115DD1" w:rsidRDefault="00115DD1">
      <w:pPr>
        <w:pStyle w:val="ConsPlusNormal"/>
        <w:jc w:val="both"/>
      </w:pPr>
      <w:r>
        <w:t xml:space="preserve">(подп. 3 в ред. </w:t>
      </w:r>
      <w:hyperlink r:id="rId21" w:history="1">
        <w:r>
          <w:rPr>
            <w:color w:val="0000FF"/>
          </w:rPr>
          <w:t>Указа</w:t>
        </w:r>
      </w:hyperlink>
      <w:r>
        <w:t xml:space="preserve"> Губернатора Свердловской области от 26.06.2020 N 335-УГ)</w:t>
      </w:r>
    </w:p>
    <w:p w:rsidR="00115DD1" w:rsidRDefault="00115DD1">
      <w:pPr>
        <w:pStyle w:val="ConsPlusNormal"/>
        <w:spacing w:before="220"/>
        <w:ind w:firstLine="540"/>
        <w:jc w:val="both"/>
      </w:pPr>
      <w:r>
        <w:t>4) прием и размещение граждан на базах отдыха, в домах отдыха, санаторно-курортных организациях (санаториях), за исключением санаториев-профилакториев, имеющих лицензию на право осуществления медицинской деятельности.</w:t>
      </w:r>
    </w:p>
    <w:p w:rsidR="00115DD1" w:rsidRDefault="00115DD1">
      <w:pPr>
        <w:pStyle w:val="ConsPlusNormal"/>
        <w:jc w:val="both"/>
      </w:pPr>
      <w:r>
        <w:t xml:space="preserve">(подп. 4 в ред. </w:t>
      </w:r>
      <w:hyperlink r:id="rId22" w:history="1">
        <w:r>
          <w:rPr>
            <w:color w:val="0000FF"/>
          </w:rPr>
          <w:t>Указа</w:t>
        </w:r>
      </w:hyperlink>
      <w:r>
        <w:t xml:space="preserve"> Губернатора Свердловской области от 26.06.2020 N 335-УГ)</w:t>
      </w:r>
    </w:p>
    <w:p w:rsidR="00115DD1" w:rsidRDefault="00115DD1">
      <w:pPr>
        <w:pStyle w:val="ConsPlusNormal"/>
        <w:spacing w:before="220"/>
        <w:ind w:firstLine="540"/>
        <w:jc w:val="both"/>
      </w:pPr>
      <w:r>
        <w:t>Установить, что на территории Свердловской области допускается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открытого типа с количеством посетителей, не превышающим 10 процентов от вместимости соответствующего объекта, по согласованию с Министерством физической культуры и спорта Свердловской области в соответствии с требованиями Федеральной службы по надзору в сфере защиты прав потребителей и благополучия человека.</w:t>
      </w:r>
    </w:p>
    <w:p w:rsidR="00115DD1" w:rsidRDefault="00115DD1">
      <w:pPr>
        <w:pStyle w:val="ConsPlusNormal"/>
        <w:jc w:val="both"/>
      </w:pPr>
      <w:r>
        <w:t xml:space="preserve">(часть вторая введена </w:t>
      </w:r>
      <w:hyperlink r:id="rId23" w:history="1">
        <w:r>
          <w:rPr>
            <w:color w:val="0000FF"/>
          </w:rPr>
          <w:t>Указом</w:t>
        </w:r>
      </w:hyperlink>
      <w:r>
        <w:t xml:space="preserve"> Губернатора Свердловской области от 19.06.2020 N 328-УГ; в ред. </w:t>
      </w:r>
      <w:hyperlink r:id="rId24" w:history="1">
        <w:r>
          <w:rPr>
            <w:color w:val="0000FF"/>
          </w:rPr>
          <w:t>Указа</w:t>
        </w:r>
      </w:hyperlink>
      <w:r>
        <w:t xml:space="preserve"> Губернатора Свердловской области от 26.06.2020 N 335-УГ)</w:t>
      </w:r>
    </w:p>
    <w:p w:rsidR="00115DD1" w:rsidRDefault="00115DD1">
      <w:pPr>
        <w:pStyle w:val="ConsPlusNormal"/>
        <w:spacing w:before="220"/>
        <w:ind w:firstLine="540"/>
        <w:jc w:val="both"/>
      </w:pPr>
      <w:r>
        <w:t>3. Ограничить на территории Свердловской области:</w:t>
      </w:r>
    </w:p>
    <w:p w:rsidR="00115DD1" w:rsidRDefault="00115DD1">
      <w:pPr>
        <w:pStyle w:val="ConsPlusNormal"/>
        <w:spacing w:before="220"/>
        <w:ind w:firstLine="540"/>
        <w:jc w:val="both"/>
      </w:pPr>
      <w:r>
        <w:t xml:space="preserve">1) работу торговых, торгово-развлекательных центров и комплексов, за исключением расположенных в них объектов, реализующих продовольственные товары, аптечных организаций, пунктов приема платежей, а также объектов, осуществляющих торговлю непродовольственными товарами первой необходимости, включенными в рекомендуемый </w:t>
      </w:r>
      <w:hyperlink r:id="rId25"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115DD1" w:rsidRDefault="00115DD1">
      <w:pPr>
        <w:pStyle w:val="ConsPlusNormal"/>
        <w:spacing w:before="220"/>
        <w:ind w:firstLine="540"/>
        <w:jc w:val="both"/>
      </w:pPr>
      <w:r>
        <w:t>2) торговлю непродовольственными товарами, за исключением торговли:</w:t>
      </w:r>
    </w:p>
    <w:p w:rsidR="00115DD1" w:rsidRDefault="00115DD1">
      <w:pPr>
        <w:pStyle w:val="ConsPlusNormal"/>
        <w:spacing w:before="220"/>
        <w:ind w:firstLine="540"/>
        <w:jc w:val="both"/>
      </w:pPr>
      <w:r>
        <w:t>в торговых объектах с площадью торгового зала менее 800 квадратных метров, имеющих отдельный наружный (уличный) вход;</w:t>
      </w:r>
    </w:p>
    <w:p w:rsidR="00115DD1" w:rsidRDefault="00115DD1">
      <w:pPr>
        <w:pStyle w:val="ConsPlusNormal"/>
        <w:jc w:val="both"/>
      </w:pPr>
      <w:r>
        <w:t xml:space="preserve">(в ред. </w:t>
      </w:r>
      <w:hyperlink r:id="rId26" w:history="1">
        <w:r>
          <w:rPr>
            <w:color w:val="0000FF"/>
          </w:rPr>
          <w:t>Указа</w:t>
        </w:r>
      </w:hyperlink>
      <w:r>
        <w:t xml:space="preserve"> Губернатора Свердловской области от 26.06.2020 N 335-УГ)</w:t>
      </w:r>
    </w:p>
    <w:p w:rsidR="00115DD1" w:rsidRDefault="00115DD1">
      <w:pPr>
        <w:pStyle w:val="ConsPlusNormal"/>
        <w:spacing w:before="220"/>
        <w:ind w:firstLine="540"/>
        <w:jc w:val="both"/>
      </w:pPr>
      <w:r>
        <w:lastRenderedPageBreak/>
        <w:t xml:space="preserve">непродовольственными товарами первой необходимости, включенными в рекомендуемый </w:t>
      </w:r>
      <w:hyperlink r:id="rId27"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115DD1" w:rsidRDefault="00115DD1">
      <w:pPr>
        <w:pStyle w:val="ConsPlusNormal"/>
        <w:spacing w:before="220"/>
        <w:ind w:firstLine="540"/>
        <w:jc w:val="both"/>
      </w:pPr>
      <w:r>
        <w:t>автомобилями и 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
    <w:p w:rsidR="00115DD1" w:rsidRDefault="00115DD1">
      <w:pPr>
        <w:pStyle w:val="ConsPlusNormal"/>
        <w:spacing w:before="220"/>
        <w:ind w:firstLine="540"/>
        <w:jc w:val="both"/>
      </w:pPr>
      <w:r>
        <w:t>на открытых рынках и ярмарках;</w:t>
      </w:r>
    </w:p>
    <w:p w:rsidR="00115DD1" w:rsidRDefault="00115DD1">
      <w:pPr>
        <w:pStyle w:val="ConsPlusNormal"/>
        <w:spacing w:before="220"/>
        <w:ind w:firstLine="540"/>
        <w:jc w:val="both"/>
      </w:pPr>
      <w:r>
        <w:t>3) работу ресторанов, кафе, столовых, буфетов, баров, закусочных и иных организаций общественного питания, за исключением:</w:t>
      </w:r>
    </w:p>
    <w:p w:rsidR="00115DD1" w:rsidRDefault="00115DD1">
      <w:pPr>
        <w:pStyle w:val="ConsPlusNormal"/>
        <w:spacing w:before="220"/>
        <w:ind w:firstLine="540"/>
        <w:jc w:val="both"/>
      </w:pPr>
      <w:r>
        <w:t>обслуживания на вынос без потребления на месте;</w:t>
      </w:r>
    </w:p>
    <w:p w:rsidR="00115DD1" w:rsidRDefault="00115DD1">
      <w:pPr>
        <w:pStyle w:val="ConsPlusNormal"/>
        <w:spacing w:before="220"/>
        <w:ind w:firstLine="540"/>
        <w:jc w:val="both"/>
      </w:pPr>
      <w:r>
        <w:t>обслуживания на оборудованных верандах открытого типа на территории муниципального образования "город Екатеринбург";</w:t>
      </w:r>
    </w:p>
    <w:p w:rsidR="00115DD1" w:rsidRDefault="00115DD1">
      <w:pPr>
        <w:pStyle w:val="ConsPlusNormal"/>
        <w:spacing w:before="220"/>
        <w:ind w:firstLine="540"/>
        <w:jc w:val="both"/>
      </w:pPr>
      <w:r>
        <w:t>доставки заказов;</w:t>
      </w:r>
    </w:p>
    <w:p w:rsidR="00115DD1" w:rsidRDefault="00115DD1">
      <w:pPr>
        <w:pStyle w:val="ConsPlusNormal"/>
        <w:spacing w:before="220"/>
        <w:ind w:firstLine="540"/>
        <w:jc w:val="both"/>
      </w:pPr>
      <w:r>
        <w:t>организаций, обеспечивающих питание работников организаций, работа которых не приостановлена (ограничена) в соответствии с настоящим Указом;</w:t>
      </w:r>
    </w:p>
    <w:p w:rsidR="00115DD1" w:rsidRDefault="00115DD1">
      <w:pPr>
        <w:pStyle w:val="ConsPlusNormal"/>
        <w:jc w:val="both"/>
      </w:pPr>
      <w:r>
        <w:t xml:space="preserve">(подп. 3 в ред. </w:t>
      </w:r>
      <w:hyperlink r:id="rId28" w:history="1">
        <w:r>
          <w:rPr>
            <w:color w:val="0000FF"/>
          </w:rPr>
          <w:t>Указа</w:t>
        </w:r>
      </w:hyperlink>
      <w:r>
        <w:t xml:space="preserve"> Губернатора Свердловской области от 30.06.2020 N 340-УГ)</w:t>
      </w:r>
    </w:p>
    <w:p w:rsidR="00115DD1" w:rsidRDefault="00115DD1">
      <w:pPr>
        <w:pStyle w:val="ConsPlusNormal"/>
        <w:spacing w:before="220"/>
        <w:ind w:firstLine="540"/>
        <w:jc w:val="both"/>
      </w:pPr>
      <w:r>
        <w:t xml:space="preserve">4) утратил силу. - </w:t>
      </w:r>
      <w:hyperlink r:id="rId29" w:history="1">
        <w:r>
          <w:rPr>
            <w:color w:val="0000FF"/>
          </w:rPr>
          <w:t>Указ</w:t>
        </w:r>
      </w:hyperlink>
      <w:r>
        <w:t xml:space="preserve"> Губернатора Свердловской области от 19.06.2020 N 328-УГ;</w:t>
      </w:r>
    </w:p>
    <w:p w:rsidR="00115DD1" w:rsidRDefault="00115DD1">
      <w:pPr>
        <w:pStyle w:val="ConsPlusNormal"/>
        <w:spacing w:before="220"/>
        <w:ind w:firstLine="540"/>
        <w:jc w:val="both"/>
      </w:pPr>
      <w:r>
        <w:t>5) работу организаций, оказывающих услуги общественных бань, услуги фитнес-центров (за исключением организации индивидуального тренировочного процесса);</w:t>
      </w:r>
    </w:p>
    <w:p w:rsidR="00115DD1" w:rsidRDefault="00115DD1">
      <w:pPr>
        <w:pStyle w:val="ConsPlusNormal"/>
        <w:jc w:val="both"/>
      </w:pPr>
      <w:r>
        <w:t xml:space="preserve">(подп. 5 в ред. </w:t>
      </w:r>
      <w:hyperlink r:id="rId30" w:history="1">
        <w:r>
          <w:rPr>
            <w:color w:val="0000FF"/>
          </w:rPr>
          <w:t>Указа</w:t>
        </w:r>
      </w:hyperlink>
      <w:r>
        <w:t xml:space="preserve"> Губернатора Свердловской области от 26.06.2020 N 335-УГ)</w:t>
      </w:r>
    </w:p>
    <w:p w:rsidR="00115DD1" w:rsidRDefault="00115DD1">
      <w:pPr>
        <w:pStyle w:val="ConsPlusNormal"/>
        <w:spacing w:before="220"/>
        <w:ind w:firstLine="540"/>
        <w:jc w:val="both"/>
      </w:pPr>
      <w:r>
        <w:t>6)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 общеобразовательных организаций, организаций дополнительного образования (за исключением организаций дополнительного образования, осуществляющих подготовку водителей, в части проведения практических занятий по вождению и экзаменов),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115DD1" w:rsidRDefault="00115DD1">
      <w:pPr>
        <w:pStyle w:val="ConsPlusNormal"/>
        <w:jc w:val="both"/>
      </w:pPr>
      <w:r>
        <w:t xml:space="preserve">(подп. 6 в ред. </w:t>
      </w:r>
      <w:hyperlink r:id="rId31" w:history="1">
        <w:r>
          <w:rPr>
            <w:color w:val="0000FF"/>
          </w:rPr>
          <w:t>Указа</w:t>
        </w:r>
      </w:hyperlink>
      <w:r>
        <w:t xml:space="preserve"> Губернатора Свердловской области от 26.06.2020 N 335-УГ)</w:t>
      </w:r>
    </w:p>
    <w:p w:rsidR="00115DD1" w:rsidRDefault="00115DD1">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115DD1" w:rsidRDefault="00115DD1">
      <w:pPr>
        <w:pStyle w:val="ConsPlusNormal"/>
        <w:spacing w:before="220"/>
        <w:ind w:firstLine="540"/>
        <w:jc w:val="both"/>
      </w:pPr>
      <w:r>
        <w:t>4. Жителям Свердловской области:</w:t>
      </w:r>
    </w:p>
    <w:p w:rsidR="00115DD1" w:rsidRDefault="00115DD1">
      <w:pPr>
        <w:pStyle w:val="ConsPlusNormal"/>
        <w:spacing w:before="220"/>
        <w:ind w:firstLine="540"/>
        <w:jc w:val="both"/>
      </w:pPr>
      <w:r>
        <w:t xml:space="preserve">1)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115DD1" w:rsidRDefault="00115DD1">
      <w:pPr>
        <w:pStyle w:val="ConsPlusNormal"/>
        <w:spacing w:before="220"/>
        <w:ind w:firstLine="540"/>
        <w:jc w:val="both"/>
      </w:pPr>
      <w:r>
        <w:lastRenderedPageBreak/>
        <w:t>2) не допускать одновременного нахождения в салоне легкового автомобиля более 2 человек, за исключением лиц, являющихся членами одной семьи и (или) близкими родственниками.</w:t>
      </w:r>
    </w:p>
    <w:p w:rsidR="00115DD1" w:rsidRDefault="00115DD1">
      <w:pPr>
        <w:pStyle w:val="ConsPlusNormal"/>
        <w:spacing w:before="220"/>
        <w:ind w:firstLine="540"/>
        <w:jc w:val="both"/>
      </w:pPr>
      <w:r>
        <w:t xml:space="preserve">Жители Свердловской области вправе осуществлять занятия физкультурой и спортом на открытом воздухе не более 2 человек вместе при условии соблюдения расстояния между занимающимися не менее 5 метров, а также совершать прогулки на улице не более 2 человек вместе при условии соблюдения социального </w:t>
      </w:r>
      <w:proofErr w:type="spellStart"/>
      <w:r>
        <w:t>дистанцирования</w:t>
      </w:r>
      <w:proofErr w:type="spellEnd"/>
      <w:r>
        <w:t xml:space="preserve"> и исключения посещения мест массового пребывания людей, в том числе детских площадок.</w:t>
      </w:r>
    </w:p>
    <w:p w:rsidR="00115DD1" w:rsidRDefault="00115DD1">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115DD1" w:rsidRDefault="00115DD1">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115DD1" w:rsidRDefault="00115DD1">
      <w:pPr>
        <w:pStyle w:val="ConsPlusNormal"/>
        <w:spacing w:before="220"/>
        <w:ind w:firstLine="540"/>
        <w:jc w:val="both"/>
      </w:pPr>
      <w:bookmarkStart w:id="3" w:name="P56"/>
      <w:bookmarkEnd w:id="3"/>
      <w:r>
        <w:t>7. Обязать граждан, прибывающих в Свердловскую область с территории иностранных государств:</w:t>
      </w:r>
    </w:p>
    <w:p w:rsidR="00115DD1" w:rsidRDefault="00115DD1">
      <w:pPr>
        <w:pStyle w:val="ConsPlusNormal"/>
        <w:spacing w:before="220"/>
        <w:ind w:firstLine="540"/>
        <w:jc w:val="both"/>
      </w:pPr>
      <w:bookmarkStart w:id="4" w:name="P57"/>
      <w:bookmarkEnd w:id="4"/>
      <w:r>
        <w:t xml:space="preserve">1) обеспечить самоизоляцию на дому на срок 14 дней со дня прибытия в Свердловскую область (либо соблюдать изоляцию в условиях </w:t>
      </w:r>
      <w:proofErr w:type="spellStart"/>
      <w:r>
        <w:t>обсерватора</w:t>
      </w:r>
      <w:proofErr w:type="spellEnd"/>
      <w:r>
        <w:t xml:space="preserve"> на срок до 14 дней со дня прибытия в Свердловскую область по решению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115DD1" w:rsidRDefault="00115DD1">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115DD1" w:rsidRDefault="00115DD1">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115DD1" w:rsidRDefault="00115DD1">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115DD1" w:rsidRDefault="00115DD1">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115DD1" w:rsidRDefault="00115DD1">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56"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57" w:history="1">
        <w:r>
          <w:rPr>
            <w:color w:val="0000FF"/>
          </w:rPr>
          <w:t>подпункте 1 пункта 7</w:t>
        </w:r>
      </w:hyperlink>
      <w:r>
        <w:t xml:space="preserve"> настоящего Указа, либо на срок, указанный в постановлениях санитарных врачей.</w:t>
      </w:r>
    </w:p>
    <w:p w:rsidR="00115DD1" w:rsidRDefault="00115DD1">
      <w:pPr>
        <w:pStyle w:val="ConsPlusNormal"/>
        <w:spacing w:before="220"/>
        <w:ind w:firstLine="540"/>
        <w:jc w:val="both"/>
      </w:pPr>
      <w:bookmarkStart w:id="5" w:name="P63"/>
      <w:bookmarkEnd w:id="5"/>
      <w:r>
        <w:lastRenderedPageBreak/>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6 июля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115DD1" w:rsidRDefault="00115DD1">
      <w:pPr>
        <w:pStyle w:val="ConsPlusNormal"/>
        <w:jc w:val="both"/>
      </w:pPr>
      <w:r>
        <w:t xml:space="preserve">(в ред. Указов Губернатора Свердловской области от 15.06.2020 </w:t>
      </w:r>
      <w:hyperlink r:id="rId32" w:history="1">
        <w:r>
          <w:rPr>
            <w:color w:val="0000FF"/>
          </w:rPr>
          <w:t>N 317-УГ</w:t>
        </w:r>
      </w:hyperlink>
      <w:r>
        <w:t xml:space="preserve">, от 22.06.2020 </w:t>
      </w:r>
      <w:hyperlink r:id="rId33" w:history="1">
        <w:r>
          <w:rPr>
            <w:color w:val="0000FF"/>
          </w:rPr>
          <w:t>N 329-УГ</w:t>
        </w:r>
      </w:hyperlink>
      <w:r>
        <w:t xml:space="preserve">, от 23.06.2020 </w:t>
      </w:r>
      <w:hyperlink r:id="rId34" w:history="1">
        <w:r>
          <w:rPr>
            <w:color w:val="0000FF"/>
          </w:rPr>
          <w:t>N 332-УГ</w:t>
        </w:r>
      </w:hyperlink>
      <w:r>
        <w:t xml:space="preserve">, от 29.06.2020 </w:t>
      </w:r>
      <w:hyperlink r:id="rId35" w:history="1">
        <w:r>
          <w:rPr>
            <w:color w:val="0000FF"/>
          </w:rPr>
          <w:t>N 338-УГ</w:t>
        </w:r>
      </w:hyperlink>
      <w:r>
        <w:t>)</w:t>
      </w:r>
    </w:p>
    <w:p w:rsidR="00115DD1" w:rsidRDefault="00115DD1">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115DD1" w:rsidRDefault="00115DD1">
      <w:pPr>
        <w:pStyle w:val="ConsPlusNormal"/>
        <w:jc w:val="both"/>
      </w:pPr>
      <w:r>
        <w:t xml:space="preserve">(часть вторая введена </w:t>
      </w:r>
      <w:hyperlink r:id="rId36" w:history="1">
        <w:r>
          <w:rPr>
            <w:color w:val="0000FF"/>
          </w:rPr>
          <w:t>Указом</w:t>
        </w:r>
      </w:hyperlink>
      <w:r>
        <w:t xml:space="preserve"> Губернатора Свердловской области от 23.06.2020 N 332-УГ; в ред. </w:t>
      </w:r>
      <w:hyperlink r:id="rId37" w:history="1">
        <w:r>
          <w:rPr>
            <w:color w:val="0000FF"/>
          </w:rPr>
          <w:t>Указа</w:t>
        </w:r>
      </w:hyperlink>
      <w:r>
        <w:t xml:space="preserve"> Губернатора Свердловской области от 29.06.2020 N 338-УГ)</w:t>
      </w:r>
    </w:p>
    <w:p w:rsidR="00115DD1" w:rsidRDefault="00115DD1">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w:t>
      </w:r>
      <w:proofErr w:type="spellStart"/>
      <w:r>
        <w:t>коронавирусной</w:t>
      </w:r>
      <w:proofErr w:type="spellEnd"/>
      <w:r>
        <w:t xml:space="preserve"> инфекции (2019-nCoV).</w:t>
      </w:r>
    </w:p>
    <w:p w:rsidR="00115DD1" w:rsidRDefault="00115DD1">
      <w:pPr>
        <w:pStyle w:val="ConsPlusNormal"/>
        <w:spacing w:before="220"/>
        <w:ind w:firstLine="540"/>
        <w:jc w:val="both"/>
      </w:pPr>
      <w:r>
        <w:t>12. Обязать работодателей, осуществляющих деятельность на территории Свердловской области:</w:t>
      </w:r>
    </w:p>
    <w:p w:rsidR="00115DD1" w:rsidRDefault="00115DD1">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115DD1" w:rsidRDefault="00115DD1">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115DD1" w:rsidRDefault="00115DD1">
      <w:pPr>
        <w:pStyle w:val="ConsPlusNormal"/>
        <w:spacing w:before="220"/>
        <w:ind w:firstLine="540"/>
        <w:jc w:val="both"/>
      </w:pPr>
      <w:r>
        <w:t>3) оказывать работникам содействие в обеспечении соблюдения режима самоизоляции на дому;</w:t>
      </w:r>
    </w:p>
    <w:p w:rsidR="00115DD1" w:rsidRDefault="00115DD1">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115DD1" w:rsidRDefault="00115DD1">
      <w:pPr>
        <w:pStyle w:val="ConsPlusNormal"/>
        <w:spacing w:before="220"/>
        <w:ind w:firstLine="540"/>
        <w:jc w:val="both"/>
      </w:pPr>
      <w:r>
        <w:lastRenderedPageBreak/>
        <w:t xml:space="preserve">5) не допускать на рабочее место и (или) территорию организации работников из числа лиц, указанных в </w:t>
      </w:r>
      <w:hyperlink w:anchor="P56"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w:t>
      </w:r>
    </w:p>
    <w:p w:rsidR="00115DD1" w:rsidRDefault="00115DD1">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115DD1" w:rsidRDefault="00115DD1">
      <w:pPr>
        <w:pStyle w:val="ConsPlusNormal"/>
        <w:spacing w:before="220"/>
        <w:ind w:firstLine="540"/>
        <w:jc w:val="both"/>
      </w:pPr>
      <w:r>
        <w:t>7) обеспечить использование работниками индивидуальных средств защиты дыхательных путей.</w:t>
      </w:r>
    </w:p>
    <w:p w:rsidR="00115DD1" w:rsidRDefault="00115DD1">
      <w:pPr>
        <w:pStyle w:val="ConsPlusNormal"/>
        <w:spacing w:before="220"/>
        <w:ind w:firstLine="540"/>
        <w:jc w:val="both"/>
      </w:pPr>
      <w:r>
        <w:t>13.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115DD1" w:rsidRDefault="00115DD1">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115DD1" w:rsidRDefault="00115DD1">
      <w:pPr>
        <w:pStyle w:val="ConsPlusNormal"/>
        <w:spacing w:before="220"/>
        <w:ind w:firstLine="540"/>
        <w:jc w:val="both"/>
      </w:pPr>
      <w:r>
        <w:t>15. Министерству здравоохранения Свердловской области:</w:t>
      </w:r>
    </w:p>
    <w:p w:rsidR="00115DD1" w:rsidRDefault="00115DD1">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115DD1" w:rsidRDefault="00115DD1">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56" w:history="1">
        <w:r>
          <w:rPr>
            <w:color w:val="0000FF"/>
          </w:rPr>
          <w:t>пунктах 7</w:t>
        </w:r>
      </w:hyperlink>
      <w:r>
        <w:t xml:space="preserve"> и </w:t>
      </w:r>
      <w:hyperlink w:anchor="P63" w:history="1">
        <w:r>
          <w:rPr>
            <w:color w:val="0000FF"/>
          </w:rPr>
          <w:t>10</w:t>
        </w:r>
      </w:hyperlink>
      <w:r>
        <w:t xml:space="preserve"> настоящего Указа;</w:t>
      </w:r>
    </w:p>
    <w:p w:rsidR="00115DD1" w:rsidRDefault="00115DD1">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115DD1" w:rsidRDefault="00115DD1">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115DD1" w:rsidRDefault="00115DD1">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56"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115DD1" w:rsidRDefault="00115DD1">
      <w:pPr>
        <w:pStyle w:val="ConsPlusNormal"/>
        <w:spacing w:before="220"/>
        <w:ind w:firstLine="540"/>
        <w:jc w:val="both"/>
      </w:pPr>
      <w:r>
        <w:t xml:space="preserve">6) совместно с Управлением Федеральной службы по надзору в сфере защиты прав </w:t>
      </w:r>
      <w:r>
        <w:lastRenderedPageBreak/>
        <w:t xml:space="preserve">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115DD1" w:rsidRDefault="00115DD1">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115DD1" w:rsidRDefault="00115DD1">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115DD1" w:rsidRDefault="00115DD1">
      <w:pPr>
        <w:pStyle w:val="ConsPlusNormal"/>
        <w:spacing w:before="220"/>
        <w:ind w:firstLine="540"/>
        <w:jc w:val="both"/>
      </w:pPr>
      <w:r>
        <w:t>16. Министерству образования и молодежной политики Свердловской области:</w:t>
      </w:r>
    </w:p>
    <w:p w:rsidR="00115DD1" w:rsidRDefault="00115DD1">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115DD1" w:rsidRDefault="00115DD1">
      <w:pPr>
        <w:pStyle w:val="ConsPlusNormal"/>
        <w:spacing w:before="220"/>
        <w:ind w:firstLine="540"/>
        <w:jc w:val="both"/>
      </w:pPr>
      <w:r>
        <w:t>2) обеспечить в дошкольных образовательных организациях, организациях дополнительного образования, осуществляющих подготовку водителей, осуществляющих деятельность на территории Свердловской области, предварительное измерение температуры тела посетителей (в том числе детей) с отстранением от посещения этих организаций лиц с повышенной температурой тела, а также лиц, имеющих признаки острой респираторной вирусной инфекции.</w:t>
      </w:r>
    </w:p>
    <w:p w:rsidR="00115DD1" w:rsidRDefault="00115DD1">
      <w:pPr>
        <w:pStyle w:val="ConsPlusNormal"/>
        <w:jc w:val="both"/>
      </w:pPr>
      <w:r>
        <w:t xml:space="preserve">(в ред. </w:t>
      </w:r>
      <w:hyperlink r:id="rId38" w:history="1">
        <w:r>
          <w:rPr>
            <w:color w:val="0000FF"/>
          </w:rPr>
          <w:t>Указа</w:t>
        </w:r>
      </w:hyperlink>
      <w:r>
        <w:t xml:space="preserve"> Губернатора Свердловской области от 26.06.2020 N 335-УГ)</w:t>
      </w:r>
    </w:p>
    <w:p w:rsidR="00115DD1" w:rsidRDefault="00115DD1">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115DD1" w:rsidRDefault="00115DD1">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115DD1" w:rsidRDefault="00115DD1">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115DD1" w:rsidRDefault="00115DD1">
      <w:pPr>
        <w:pStyle w:val="ConsPlusNormal"/>
        <w:spacing w:before="220"/>
        <w:ind w:firstLine="540"/>
        <w:jc w:val="both"/>
      </w:pPr>
      <w:r>
        <w:t xml:space="preserve">20.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w:t>
      </w:r>
      <w:r>
        <w:lastRenderedPageBreak/>
        <w:t>Свердловской области.</w:t>
      </w:r>
    </w:p>
    <w:p w:rsidR="00115DD1" w:rsidRDefault="00115DD1">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115DD1" w:rsidRDefault="00115DD1">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115DD1" w:rsidRDefault="00115DD1">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115DD1" w:rsidRDefault="00115DD1">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115DD1" w:rsidRDefault="00115DD1">
      <w:pPr>
        <w:pStyle w:val="ConsPlusNormal"/>
        <w:spacing w:before="220"/>
        <w:ind w:firstLine="540"/>
        <w:jc w:val="both"/>
      </w:pPr>
      <w:r>
        <w:t>23. Контроль за исполнением настоящего Указа оставляю за собой.</w:t>
      </w:r>
    </w:p>
    <w:p w:rsidR="00115DD1" w:rsidRDefault="00115DD1">
      <w:pPr>
        <w:pStyle w:val="ConsPlusNormal"/>
        <w:jc w:val="both"/>
      </w:pPr>
    </w:p>
    <w:p w:rsidR="00115DD1" w:rsidRDefault="00115DD1">
      <w:pPr>
        <w:pStyle w:val="ConsPlusNormal"/>
        <w:jc w:val="right"/>
      </w:pPr>
      <w:r>
        <w:t>Губернатор</w:t>
      </w:r>
    </w:p>
    <w:p w:rsidR="00115DD1" w:rsidRDefault="00115DD1">
      <w:pPr>
        <w:pStyle w:val="ConsPlusNormal"/>
        <w:jc w:val="right"/>
      </w:pPr>
      <w:r>
        <w:t>Свердловской области</w:t>
      </w:r>
    </w:p>
    <w:p w:rsidR="00115DD1" w:rsidRDefault="00115DD1">
      <w:pPr>
        <w:pStyle w:val="ConsPlusNormal"/>
        <w:jc w:val="right"/>
      </w:pPr>
      <w:r>
        <w:t>Е.В.КУЙВАШЕВ</w:t>
      </w:r>
    </w:p>
    <w:p w:rsidR="00115DD1" w:rsidRDefault="00115DD1">
      <w:pPr>
        <w:pStyle w:val="ConsPlusNormal"/>
      </w:pPr>
      <w:r>
        <w:t>г. Екатеринбург</w:t>
      </w:r>
    </w:p>
    <w:p w:rsidR="00115DD1" w:rsidRDefault="00115DD1">
      <w:pPr>
        <w:pStyle w:val="ConsPlusNormal"/>
        <w:spacing w:before="220"/>
      </w:pPr>
      <w:r>
        <w:t>18 марта 2020 года</w:t>
      </w:r>
    </w:p>
    <w:p w:rsidR="00115DD1" w:rsidRDefault="00115DD1">
      <w:pPr>
        <w:pStyle w:val="ConsPlusNormal"/>
        <w:spacing w:before="220"/>
      </w:pPr>
      <w:r>
        <w:t>N 100-УГ</w:t>
      </w:r>
    </w:p>
    <w:p w:rsidR="00115DD1" w:rsidRDefault="00115DD1">
      <w:pPr>
        <w:pStyle w:val="ConsPlusNormal"/>
        <w:jc w:val="both"/>
      </w:pPr>
    </w:p>
    <w:p w:rsidR="00115DD1" w:rsidRDefault="00115DD1">
      <w:pPr>
        <w:pStyle w:val="ConsPlusNormal"/>
        <w:jc w:val="both"/>
      </w:pPr>
    </w:p>
    <w:p w:rsidR="00115DD1" w:rsidRDefault="00115DD1">
      <w:pPr>
        <w:pStyle w:val="ConsPlusNormal"/>
        <w:pBdr>
          <w:top w:val="single" w:sz="6" w:space="0" w:color="auto"/>
        </w:pBdr>
        <w:spacing w:before="100" w:after="100"/>
        <w:jc w:val="both"/>
        <w:rPr>
          <w:sz w:val="2"/>
          <w:szCs w:val="2"/>
        </w:rPr>
      </w:pPr>
    </w:p>
    <w:p w:rsidR="002F3218" w:rsidRDefault="002F3218"/>
    <w:sectPr w:rsidR="002F3218" w:rsidSect="007F6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D1"/>
    <w:rsid w:val="00115DD1"/>
    <w:rsid w:val="002F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C8925-050B-4081-BA2C-4F2E4CEB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5D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869A3DC479C85D5761CB9FE3F601BD7ECA52B86AB105F7154766D5B448621E213DC40DBF18F277996738FE81A08A1AF63CD2C021AC25A43520EE09D5H0G" TargetMode="External"/><Relationship Id="rId13" Type="http://schemas.openxmlformats.org/officeDocument/2006/relationships/hyperlink" Target="consultantplus://offline/ref=BD869A3DC479C85D5761CB9FE3F601BD7ECA52B86AB104F1174366D5B448621E213DC40DBF18F277996738FE81A08A1AF63CD2C021AC25A43520EE09D5H0G" TargetMode="External"/><Relationship Id="rId18" Type="http://schemas.openxmlformats.org/officeDocument/2006/relationships/hyperlink" Target="consultantplus://offline/ref=BD869A3DC479C85D5761CB9FE3F601BD7ECA52B86AB105F6104D66D5B448621E213DC40DBF18F2759B6C6CAFC2FED34BB377DFC73EB025A1D2HBG" TargetMode="External"/><Relationship Id="rId26" Type="http://schemas.openxmlformats.org/officeDocument/2006/relationships/hyperlink" Target="consultantplus://offline/ref=BD869A3DC479C85D5761CB9FE3F601BD7ECA52B86AB104F0164D66D5B448621E213DC40DBF18F277996738FF85A08A1AF63CD2C021AC25A43520EE09D5H0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D869A3DC479C85D5761CB9FE3F601BD7ECA52B86AB104F0164D66D5B448621E213DC40DBF18F277996738FE8FA08A1AF63CD2C021AC25A43520EE09D5H0G" TargetMode="External"/><Relationship Id="rId34" Type="http://schemas.openxmlformats.org/officeDocument/2006/relationships/hyperlink" Target="consultantplus://offline/ref=BD869A3DC479C85D5761CB9FE3F601BD7ECA52B86AB104F5124166D5B448621E213DC40DBF18F277996738FE8EA08A1AF63CD2C021AC25A43520EE09D5H0G" TargetMode="External"/><Relationship Id="rId7" Type="http://schemas.openxmlformats.org/officeDocument/2006/relationships/hyperlink" Target="consultantplus://offline/ref=BD869A3DC479C85D5761CB9FE3F601BD7ECA52B86AB10AFD174266D5B448621E213DC40DBF18F277996738FE81A08A1AF63CD2C021AC25A43520EE09D5H0G" TargetMode="External"/><Relationship Id="rId12" Type="http://schemas.openxmlformats.org/officeDocument/2006/relationships/hyperlink" Target="consultantplus://offline/ref=BD869A3DC479C85D5761CB9FE3F601BD7ECA52B86AB104F0164D66D5B448621E213DC40DBF18F277996738FE81A08A1AF63CD2C021AC25A43520EE09D5H0G" TargetMode="External"/><Relationship Id="rId17" Type="http://schemas.openxmlformats.org/officeDocument/2006/relationships/hyperlink" Target="consultantplus://offline/ref=BD869A3DC479C85D5761D592F59A5FB77CC20CB46AB106A24B106082EB18644B617DC258FC5CFE7E906C6CAFC2FED34BB377DFC73EB025A1D2HBG" TargetMode="External"/><Relationship Id="rId25" Type="http://schemas.openxmlformats.org/officeDocument/2006/relationships/hyperlink" Target="consultantplus://offline/ref=BD869A3DC479C85D5761D592F59A5FB77CC40CB26FB306A24B106082EB18644B617DC258FC5CFF75906C6CAFC2FED34BB377DFC73EB025A1D2HBG" TargetMode="External"/><Relationship Id="rId33" Type="http://schemas.openxmlformats.org/officeDocument/2006/relationships/hyperlink" Target="consultantplus://offline/ref=BD869A3DC479C85D5761CB9FE3F601BD7ECA52B86AB105FD1F4C66D5B448621E213DC40DBF18F277996738FE8EA08A1AF63CD2C021AC25A43520EE09D5H0G" TargetMode="External"/><Relationship Id="rId38" Type="http://schemas.openxmlformats.org/officeDocument/2006/relationships/hyperlink" Target="consultantplus://offline/ref=BD869A3DC479C85D5761CB9FE3F601BD7ECA52B86AB104F0164D66D5B448621E213DC40DBF18F277996738FF81A08A1AF63CD2C021AC25A43520EE09D5H0G" TargetMode="External"/><Relationship Id="rId2" Type="http://schemas.openxmlformats.org/officeDocument/2006/relationships/settings" Target="settings.xml"/><Relationship Id="rId16" Type="http://schemas.openxmlformats.org/officeDocument/2006/relationships/hyperlink" Target="consultantplus://offline/ref=BD869A3DC479C85D5761D592F59A5FB77CC20CB46AB106A24B106082EB18644B617DC258FC5CFB759E6C6CAFC2FED34BB377DFC73EB025A1D2HBG" TargetMode="External"/><Relationship Id="rId20" Type="http://schemas.openxmlformats.org/officeDocument/2006/relationships/hyperlink" Target="consultantplus://offline/ref=BD869A3DC479C85D5761CB9FE3F601BD7ECA52B86AB104F0164D66D5B448621E213DC40DBF18F277996738FE8EA08A1AF63CD2C021AC25A43520EE09D5H0G" TargetMode="External"/><Relationship Id="rId29" Type="http://schemas.openxmlformats.org/officeDocument/2006/relationships/hyperlink" Target="consultantplus://offline/ref=BD869A3DC479C85D5761CB9FE3F601BD7ECA52B86AB105FC104466D5B448621E213DC40DBF18F277996738FF87A08A1AF63CD2C021AC25A43520EE09D5H0G"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BD869A3DC479C85D5761CB9FE3F601BD7ECA52B86AB104F5124166D5B448621E213DC40DBF18F277996738FE81A08A1AF63CD2C021AC25A43520EE09D5H0G" TargetMode="External"/><Relationship Id="rId24" Type="http://schemas.openxmlformats.org/officeDocument/2006/relationships/hyperlink" Target="consultantplus://offline/ref=BD869A3DC479C85D5761CB9FE3F601BD7ECA52B86AB104F0164D66D5B448621E213DC40DBF18F277996738FF84A08A1AF63CD2C021AC25A43520EE09D5H0G" TargetMode="External"/><Relationship Id="rId32" Type="http://schemas.openxmlformats.org/officeDocument/2006/relationships/hyperlink" Target="consultantplus://offline/ref=BD869A3DC479C85D5761CB9FE3F601BD7ECA52B86AB105F7154766D5B448621E213DC40DBF18F277996738FE8EA08A1AF63CD2C021AC25A43520EE09D5H0G" TargetMode="External"/><Relationship Id="rId37" Type="http://schemas.openxmlformats.org/officeDocument/2006/relationships/hyperlink" Target="consultantplus://offline/ref=BD869A3DC479C85D5761CB9FE3F601BD7ECA52B86AB104F1174366D5B448621E213DC40DBF18F277996738FE8FA08A1AF63CD2C021AC25A43520EE09D5H0G" TargetMode="External"/><Relationship Id="rId40" Type="http://schemas.openxmlformats.org/officeDocument/2006/relationships/theme" Target="theme/theme1.xml"/><Relationship Id="rId5" Type="http://schemas.openxmlformats.org/officeDocument/2006/relationships/hyperlink" Target="consultantplus://offline/ref=1A395FC97936895DF398AA5224C7DC0C4119FA1E6B2D56743B2F4C6F72421670C2A7B1694E3D8CA87F42C30AA6EFE86A680DD52575D7F294F5D6048CR1HDG" TargetMode="External"/><Relationship Id="rId15" Type="http://schemas.openxmlformats.org/officeDocument/2006/relationships/hyperlink" Target="consultantplus://offline/ref=BD869A3DC479C85D5761D592F59A5FB77CC409B36EB406A24B106082EB18644B617DC258FE55F422C8236DF386AAC04BB577DDC022DBH2G" TargetMode="External"/><Relationship Id="rId23" Type="http://schemas.openxmlformats.org/officeDocument/2006/relationships/hyperlink" Target="consultantplus://offline/ref=BD869A3DC479C85D5761CB9FE3F601BD7ECA52B86AB105FC104466D5B448621E213DC40DBF18F277996738FE8FA08A1AF63CD2C021AC25A43520EE09D5H0G" TargetMode="External"/><Relationship Id="rId28" Type="http://schemas.openxmlformats.org/officeDocument/2006/relationships/hyperlink" Target="consultantplus://offline/ref=BD869A3DC479C85D5761CB9FE3F601BD7ECA52B86AB104F2154166D5B448621E213DC40DBF18F277996738FE8EA08A1AF63CD2C021AC25A43520EE09D5H0G" TargetMode="External"/><Relationship Id="rId36" Type="http://schemas.openxmlformats.org/officeDocument/2006/relationships/hyperlink" Target="consultantplus://offline/ref=BD869A3DC479C85D5761CB9FE3F601BD7ECA52B86AB104F5124166D5B448621E213DC40DBF18F277996738FE8FA08A1AF63CD2C021AC25A43520EE09D5H0G" TargetMode="External"/><Relationship Id="rId10" Type="http://schemas.openxmlformats.org/officeDocument/2006/relationships/hyperlink" Target="consultantplus://offline/ref=BD869A3DC479C85D5761CB9FE3F601BD7ECA52B86AB105FD1F4C66D5B448621E213DC40DBF18F277996738FE81A08A1AF63CD2C021AC25A43520EE09D5H0G" TargetMode="External"/><Relationship Id="rId19" Type="http://schemas.openxmlformats.org/officeDocument/2006/relationships/hyperlink" Target="consultantplus://offline/ref=BD869A3DC479C85D5761CB9FE3F601BD7ECA52B86AB105F6104D66D5B448621E213DC40DBF18F2759D6C6CAFC2FED34BB377DFC73EB025A1D2HBG" TargetMode="External"/><Relationship Id="rId31" Type="http://schemas.openxmlformats.org/officeDocument/2006/relationships/hyperlink" Target="consultantplus://offline/ref=BD869A3DC479C85D5761CB9FE3F601BD7ECA52B86AB104F0164D66D5B448621E213DC40DBF18F277996738FF80A08A1AF63CD2C021AC25A43520EE09D5H0G" TargetMode="External"/><Relationship Id="rId4" Type="http://schemas.openxmlformats.org/officeDocument/2006/relationships/hyperlink" Target="consultantplus://offline/ref=1A395FC97936895DF398AA5224C7DC0C4119FA1E6B2D56743B2F4C6F72421670C2A7B1694E3D8CA87F42C30BA5EFE86A680DD52575D7F294F5D6048CR1HDG" TargetMode="External"/><Relationship Id="rId9" Type="http://schemas.openxmlformats.org/officeDocument/2006/relationships/hyperlink" Target="consultantplus://offline/ref=BD869A3DC479C85D5761CB9FE3F601BD7ECA52B86AB105FC104466D5B448621E213DC40DBF18F277996738FE81A08A1AF63CD2C021AC25A43520EE09D5H0G" TargetMode="External"/><Relationship Id="rId14" Type="http://schemas.openxmlformats.org/officeDocument/2006/relationships/hyperlink" Target="consultantplus://offline/ref=BD869A3DC479C85D5761CB9FE3F601BD7ECA52B86AB104F2154166D5B448621E213DC40DBF18F277996738FE81A08A1AF63CD2C021AC25A43520EE09D5H0G" TargetMode="External"/><Relationship Id="rId22" Type="http://schemas.openxmlformats.org/officeDocument/2006/relationships/hyperlink" Target="consultantplus://offline/ref=BD869A3DC479C85D5761CB9FE3F601BD7ECA52B86AB104F0164D66D5B448621E213DC40DBF18F277996738FF87A08A1AF63CD2C021AC25A43520EE09D5H0G" TargetMode="External"/><Relationship Id="rId27" Type="http://schemas.openxmlformats.org/officeDocument/2006/relationships/hyperlink" Target="consultantplus://offline/ref=BD869A3DC479C85D5761D592F59A5FB77CC40CB26FB306A24B106082EB18644B617DC258FC5CFF75906C6CAFC2FED34BB377DFC73EB025A1D2HBG" TargetMode="External"/><Relationship Id="rId30" Type="http://schemas.openxmlformats.org/officeDocument/2006/relationships/hyperlink" Target="consultantplus://offline/ref=BD869A3DC479C85D5761CB9FE3F601BD7ECA52B86AB104F0164D66D5B448621E213DC40DBF18F277996738FF82A08A1AF63CD2C021AC25A43520EE09D5H0G" TargetMode="External"/><Relationship Id="rId35" Type="http://schemas.openxmlformats.org/officeDocument/2006/relationships/hyperlink" Target="consultantplus://offline/ref=BD869A3DC479C85D5761CB9FE3F601BD7ECA52B86AB104F1174366D5B448621E213DC40DBF18F277996738FE8EA08A1AF63CD2C021AC25A43520EE09D5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4436</Words>
  <Characters>25286</Characters>
  <Application>Microsoft Office Word</Application>
  <DocSecurity>0</DocSecurity>
  <Lines>210</Lines>
  <Paragraphs>59</Paragraphs>
  <ScaleCrop>false</ScaleCrop>
  <Company/>
  <LinksUpToDate>false</LinksUpToDate>
  <CharactersWithSpaces>29663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2020-07-01T06:07:00Z</dcterms:created>
  <dcterms:modified xsi:type="dcterms:W3CDTF">2020-07-01T06:07:00Z</dcterms:modified>
</cp:coreProperties>
</file>