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AEF" w:rsidRDefault="00BE3AEF" w:rsidP="00BE3AEF">
      <w:pPr>
        <w:autoSpaceDE w:val="0"/>
        <w:autoSpaceDN w:val="0"/>
        <w:adjustRightInd w:val="0"/>
        <w:spacing w:after="0" w:line="240" w:lineRule="auto"/>
        <w:rPr>
          <w:rFonts w:ascii="Calibri" w:hAnsi="Calibri" w:cs="Calibri"/>
        </w:rPr>
      </w:pPr>
      <w:r>
        <w:rPr>
          <w:rFonts w:ascii="Calibri" w:hAnsi="Calibri" w:cs="Calibri"/>
          <w:b/>
          <w:bCs/>
        </w:rPr>
        <w:t>Источник публикации</w:t>
      </w:r>
    </w:p>
    <w:p w:rsidR="00BE3AEF" w:rsidRDefault="00BE3AEF" w:rsidP="00BE3AEF">
      <w:pPr>
        <w:autoSpaceDE w:val="0"/>
        <w:autoSpaceDN w:val="0"/>
        <w:adjustRightInd w:val="0"/>
        <w:spacing w:after="0" w:line="240" w:lineRule="auto"/>
        <w:jc w:val="both"/>
        <w:rPr>
          <w:rFonts w:ascii="Calibri" w:hAnsi="Calibri" w:cs="Calibri"/>
        </w:rPr>
      </w:pPr>
      <w:r>
        <w:rPr>
          <w:rFonts w:ascii="Calibri" w:hAnsi="Calibri" w:cs="Calibri"/>
        </w:rPr>
        <w:t>В данном виде документ опубликован не был.</w:t>
      </w:r>
    </w:p>
    <w:p w:rsidR="00BE3AEF" w:rsidRDefault="00BE3AEF" w:rsidP="00BE3AEF">
      <w:pPr>
        <w:autoSpaceDE w:val="0"/>
        <w:autoSpaceDN w:val="0"/>
        <w:adjustRightInd w:val="0"/>
        <w:spacing w:after="0" w:line="240" w:lineRule="auto"/>
        <w:jc w:val="both"/>
        <w:rPr>
          <w:rFonts w:ascii="Calibri" w:hAnsi="Calibri" w:cs="Calibri"/>
        </w:rPr>
      </w:pPr>
      <w:r>
        <w:rPr>
          <w:rFonts w:ascii="Calibri" w:hAnsi="Calibri" w:cs="Calibri"/>
        </w:rPr>
        <w:t>Текст редакции от 10.04.2020 опубликован в изданиях</w:t>
      </w:r>
    </w:p>
    <w:p w:rsidR="00BE3AEF" w:rsidRDefault="00BE3AEF" w:rsidP="00BE3AEF">
      <w:pPr>
        <w:autoSpaceDE w:val="0"/>
        <w:autoSpaceDN w:val="0"/>
        <w:adjustRightInd w:val="0"/>
        <w:spacing w:after="0" w:line="240" w:lineRule="auto"/>
        <w:jc w:val="both"/>
        <w:rPr>
          <w:rFonts w:ascii="Calibri" w:hAnsi="Calibri" w:cs="Calibri"/>
        </w:rPr>
      </w:pPr>
      <w:r>
        <w:rPr>
          <w:rFonts w:ascii="Calibri" w:hAnsi="Calibri" w:cs="Calibri"/>
        </w:rPr>
        <w:t>Официальный интернет-портал правовой информации Свердловской области http://www.pravo.gov66.ru, 10.04.2020,</w:t>
      </w:r>
    </w:p>
    <w:p w:rsidR="00BE3AEF" w:rsidRDefault="00BE3AEF" w:rsidP="00BE3AEF">
      <w:pPr>
        <w:autoSpaceDE w:val="0"/>
        <w:autoSpaceDN w:val="0"/>
        <w:adjustRightInd w:val="0"/>
        <w:spacing w:after="0" w:line="240" w:lineRule="auto"/>
        <w:jc w:val="both"/>
        <w:rPr>
          <w:rFonts w:ascii="Calibri" w:hAnsi="Calibri" w:cs="Calibri"/>
        </w:rPr>
      </w:pPr>
      <w:r>
        <w:rPr>
          <w:rFonts w:ascii="Calibri" w:hAnsi="Calibri" w:cs="Calibri"/>
        </w:rPr>
        <w:t>Официальный интернет-портал правовой информации http://www.pravo.gov.ru, 13.04.2020.</w:t>
      </w:r>
    </w:p>
    <w:p w:rsidR="00BE3AEF" w:rsidRDefault="00BE3AEF" w:rsidP="00BE3AEF">
      <w:pPr>
        <w:autoSpaceDE w:val="0"/>
        <w:autoSpaceDN w:val="0"/>
        <w:adjustRightInd w:val="0"/>
        <w:spacing w:after="0" w:line="240" w:lineRule="auto"/>
        <w:jc w:val="both"/>
        <w:rPr>
          <w:rFonts w:ascii="Calibri" w:hAnsi="Calibri" w:cs="Calibri"/>
        </w:rPr>
      </w:pPr>
      <w:r>
        <w:rPr>
          <w:rFonts w:ascii="Calibri" w:hAnsi="Calibri" w:cs="Calibri"/>
        </w:rPr>
        <w:t>Первоначальный текст документа опубликован в изданиях</w:t>
      </w:r>
    </w:p>
    <w:p w:rsidR="00BE3AEF" w:rsidRDefault="00BE3AEF" w:rsidP="00BE3AEF">
      <w:pPr>
        <w:autoSpaceDE w:val="0"/>
        <w:autoSpaceDN w:val="0"/>
        <w:adjustRightInd w:val="0"/>
        <w:spacing w:after="0" w:line="240" w:lineRule="auto"/>
        <w:jc w:val="both"/>
        <w:rPr>
          <w:rFonts w:ascii="Calibri" w:hAnsi="Calibri" w:cs="Calibri"/>
        </w:rPr>
      </w:pPr>
      <w:r>
        <w:rPr>
          <w:rFonts w:ascii="Calibri" w:hAnsi="Calibri" w:cs="Calibri"/>
        </w:rPr>
        <w:t>Официальный интернет-портал правовой информации Свердловской области http://www.pravo.gov66.ru, 18.03.2020,</w:t>
      </w:r>
    </w:p>
    <w:p w:rsidR="00BE3AEF" w:rsidRDefault="00BE3AEF" w:rsidP="00BE3AEF">
      <w:pPr>
        <w:autoSpaceDE w:val="0"/>
        <w:autoSpaceDN w:val="0"/>
        <w:adjustRightInd w:val="0"/>
        <w:spacing w:after="0" w:line="240" w:lineRule="auto"/>
        <w:jc w:val="both"/>
        <w:rPr>
          <w:rFonts w:ascii="Calibri" w:hAnsi="Calibri" w:cs="Calibri"/>
        </w:rPr>
      </w:pPr>
      <w:r>
        <w:rPr>
          <w:rFonts w:ascii="Calibri" w:hAnsi="Calibri" w:cs="Calibri"/>
        </w:rPr>
        <w:t>"Областная газета", N 49, 19.03.2020,</w:t>
      </w:r>
    </w:p>
    <w:p w:rsidR="00BE3AEF" w:rsidRDefault="00BE3AEF" w:rsidP="00BE3AEF">
      <w:pPr>
        <w:autoSpaceDE w:val="0"/>
        <w:autoSpaceDN w:val="0"/>
        <w:adjustRightInd w:val="0"/>
        <w:spacing w:after="0" w:line="240" w:lineRule="auto"/>
        <w:jc w:val="both"/>
        <w:rPr>
          <w:rFonts w:ascii="Calibri" w:hAnsi="Calibri" w:cs="Calibri"/>
        </w:rPr>
      </w:pPr>
      <w:r>
        <w:rPr>
          <w:rFonts w:ascii="Calibri" w:hAnsi="Calibri" w:cs="Calibri"/>
        </w:rPr>
        <w:t>Официальный интернет-портал правовой информации http://www.pravo.gov.ru, 20.03.2020.</w:t>
      </w:r>
    </w:p>
    <w:p w:rsidR="00BE3AEF" w:rsidRDefault="00BE3AEF" w:rsidP="00BE3AEF">
      <w:pPr>
        <w:autoSpaceDE w:val="0"/>
        <w:autoSpaceDN w:val="0"/>
        <w:adjustRightInd w:val="0"/>
        <w:spacing w:after="0" w:line="240" w:lineRule="auto"/>
        <w:jc w:val="both"/>
        <w:rPr>
          <w:rFonts w:ascii="Calibri" w:hAnsi="Calibri" w:cs="Calibri"/>
        </w:rPr>
      </w:pPr>
      <w:r>
        <w:rPr>
          <w:rFonts w:ascii="Calibri" w:hAnsi="Calibri" w:cs="Calibri"/>
        </w:rPr>
        <w:t>Информацию о публикации документов, создающих данную редакцию, см. в справке к этим документам.</w:t>
      </w:r>
    </w:p>
    <w:p w:rsidR="00BE3AEF" w:rsidRDefault="00BE3AEF" w:rsidP="00BE3AEF">
      <w:pPr>
        <w:autoSpaceDE w:val="0"/>
        <w:autoSpaceDN w:val="0"/>
        <w:adjustRightInd w:val="0"/>
        <w:spacing w:before="220" w:after="0" w:line="240" w:lineRule="auto"/>
        <w:rPr>
          <w:rFonts w:ascii="Calibri" w:hAnsi="Calibri" w:cs="Calibri"/>
        </w:rPr>
      </w:pPr>
      <w:r>
        <w:rPr>
          <w:rFonts w:ascii="Calibri" w:hAnsi="Calibri" w:cs="Calibri"/>
          <w:b/>
          <w:bCs/>
        </w:rPr>
        <w:t>Примечание к документу</w:t>
      </w:r>
    </w:p>
    <w:p w:rsidR="00BE3AEF" w:rsidRDefault="00BE3AEF" w:rsidP="00BE3AEF">
      <w:pPr>
        <w:autoSpaceDE w:val="0"/>
        <w:autoSpaceDN w:val="0"/>
        <w:adjustRightInd w:val="0"/>
        <w:spacing w:after="0" w:line="240" w:lineRule="auto"/>
        <w:jc w:val="both"/>
        <w:rPr>
          <w:rFonts w:ascii="Calibri" w:hAnsi="Calibri" w:cs="Calibri"/>
        </w:rPr>
      </w:pPr>
      <w:r>
        <w:rPr>
          <w:rFonts w:ascii="Calibri" w:hAnsi="Calibri" w:cs="Calibri"/>
        </w:rPr>
        <w:t>Начало действия редакции - 18.05.2020.</w:t>
      </w:r>
    </w:p>
    <w:p w:rsidR="00BE3AEF" w:rsidRDefault="00BE3AEF" w:rsidP="00BE3AEF">
      <w:pPr>
        <w:autoSpaceDE w:val="0"/>
        <w:autoSpaceDN w:val="0"/>
        <w:adjustRightInd w:val="0"/>
        <w:spacing w:before="220" w:after="0" w:line="240" w:lineRule="auto"/>
        <w:jc w:val="both"/>
        <w:rPr>
          <w:rFonts w:ascii="Calibri" w:hAnsi="Calibri" w:cs="Calibri"/>
        </w:rPr>
      </w:pPr>
      <w:r>
        <w:rPr>
          <w:rFonts w:ascii="Calibri" w:hAnsi="Calibri" w:cs="Calibri"/>
        </w:rPr>
        <w:t xml:space="preserve">Изменения, внесенные </w:t>
      </w:r>
      <w:hyperlink r:id="rId4" w:history="1">
        <w:r>
          <w:rPr>
            <w:rFonts w:ascii="Calibri" w:hAnsi="Calibri" w:cs="Calibri"/>
            <w:color w:val="0000FF"/>
          </w:rPr>
          <w:t>Указом</w:t>
        </w:r>
      </w:hyperlink>
      <w:r>
        <w:rPr>
          <w:rFonts w:ascii="Calibri" w:hAnsi="Calibri" w:cs="Calibri"/>
        </w:rPr>
        <w:t xml:space="preserve"> Губернатора Свердловской области от 18.05.2020 N 246-УГ, </w:t>
      </w:r>
      <w:hyperlink r:id="rId5" w:history="1">
        <w:r>
          <w:rPr>
            <w:rFonts w:ascii="Calibri" w:hAnsi="Calibri" w:cs="Calibri"/>
            <w:color w:val="0000FF"/>
          </w:rPr>
          <w:t>вступили</w:t>
        </w:r>
      </w:hyperlink>
      <w:r>
        <w:rPr>
          <w:rFonts w:ascii="Calibri" w:hAnsi="Calibri" w:cs="Calibri"/>
        </w:rPr>
        <w:t xml:space="preserve"> в силу со дня официального опубликования (опубликован на Официальном интернет-портале правовой информации Свердловской области http://www.pravo.gov66.ru - 18.05.2020).</w:t>
      </w:r>
    </w:p>
    <w:p w:rsidR="00BE3AEF" w:rsidRDefault="00BE3AEF">
      <w:pPr>
        <w:pStyle w:val="ConsPlusTitlePage"/>
      </w:pPr>
      <w:bookmarkStart w:id="0" w:name="_GoBack"/>
      <w:bookmarkEnd w:id="0"/>
    </w:p>
    <w:p w:rsidR="00BE3AEF" w:rsidRDefault="00BE3AEF">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BE3AEF" w:rsidRDefault="00BE3AE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E3AEF">
        <w:tc>
          <w:tcPr>
            <w:tcW w:w="4677" w:type="dxa"/>
            <w:tcBorders>
              <w:top w:val="nil"/>
              <w:left w:val="nil"/>
              <w:bottom w:val="nil"/>
              <w:right w:val="nil"/>
            </w:tcBorders>
          </w:tcPr>
          <w:p w:rsidR="00BE3AEF" w:rsidRDefault="00BE3AEF">
            <w:pPr>
              <w:pStyle w:val="ConsPlusNormal"/>
              <w:outlineLvl w:val="0"/>
            </w:pPr>
            <w:r>
              <w:t>18 марта 2020 года</w:t>
            </w:r>
          </w:p>
        </w:tc>
        <w:tc>
          <w:tcPr>
            <w:tcW w:w="4677" w:type="dxa"/>
            <w:tcBorders>
              <w:top w:val="nil"/>
              <w:left w:val="nil"/>
              <w:bottom w:val="nil"/>
              <w:right w:val="nil"/>
            </w:tcBorders>
          </w:tcPr>
          <w:p w:rsidR="00BE3AEF" w:rsidRDefault="00BE3AEF">
            <w:pPr>
              <w:pStyle w:val="ConsPlusNormal"/>
              <w:jc w:val="right"/>
              <w:outlineLvl w:val="0"/>
            </w:pPr>
            <w:r>
              <w:t>N 100-УГ</w:t>
            </w:r>
          </w:p>
        </w:tc>
      </w:tr>
    </w:tbl>
    <w:p w:rsidR="00BE3AEF" w:rsidRDefault="00BE3AEF">
      <w:pPr>
        <w:pStyle w:val="ConsPlusNormal"/>
        <w:pBdr>
          <w:top w:val="single" w:sz="6" w:space="0" w:color="auto"/>
        </w:pBdr>
        <w:spacing w:before="100" w:after="100"/>
        <w:jc w:val="both"/>
        <w:rPr>
          <w:sz w:val="2"/>
          <w:szCs w:val="2"/>
        </w:rPr>
      </w:pPr>
    </w:p>
    <w:p w:rsidR="00BE3AEF" w:rsidRDefault="00BE3AEF">
      <w:pPr>
        <w:pStyle w:val="ConsPlusNormal"/>
        <w:jc w:val="both"/>
      </w:pPr>
    </w:p>
    <w:p w:rsidR="00BE3AEF" w:rsidRDefault="00BE3AEF">
      <w:pPr>
        <w:pStyle w:val="ConsPlusTitle"/>
        <w:jc w:val="center"/>
      </w:pPr>
      <w:r>
        <w:t>УКАЗ</w:t>
      </w:r>
    </w:p>
    <w:p w:rsidR="00BE3AEF" w:rsidRDefault="00BE3AEF">
      <w:pPr>
        <w:pStyle w:val="ConsPlusTitle"/>
        <w:jc w:val="center"/>
      </w:pPr>
    </w:p>
    <w:p w:rsidR="00BE3AEF" w:rsidRDefault="00BE3AEF">
      <w:pPr>
        <w:pStyle w:val="ConsPlusTitle"/>
        <w:jc w:val="center"/>
      </w:pPr>
      <w:r>
        <w:t>ГУБЕРНАТОРА СВЕРДЛОВСКОЙ ОБЛАСТИ</w:t>
      </w:r>
    </w:p>
    <w:p w:rsidR="00BE3AEF" w:rsidRDefault="00BE3AEF">
      <w:pPr>
        <w:pStyle w:val="ConsPlusTitle"/>
        <w:jc w:val="center"/>
      </w:pPr>
    </w:p>
    <w:p w:rsidR="00BE3AEF" w:rsidRDefault="00BE3AEF">
      <w:pPr>
        <w:pStyle w:val="ConsPlusTitle"/>
        <w:jc w:val="center"/>
      </w:pPr>
      <w:r>
        <w:t>О ВВЕДЕНИИ НА ТЕРРИТОРИИ СВЕРДЛОВСКОЙ ОБЛАСТИ РЕЖИМА</w:t>
      </w:r>
    </w:p>
    <w:p w:rsidR="00BE3AEF" w:rsidRDefault="00BE3AEF">
      <w:pPr>
        <w:pStyle w:val="ConsPlusTitle"/>
        <w:jc w:val="center"/>
      </w:pPr>
      <w:r>
        <w:t>ПОВЫШЕННОЙ ГОТОВНОСТИ И ПРИНЯТИИ ДОПОЛНИТЕЛЬНЫХ МЕР</w:t>
      </w:r>
    </w:p>
    <w:p w:rsidR="00BE3AEF" w:rsidRDefault="00BE3AEF">
      <w:pPr>
        <w:pStyle w:val="ConsPlusTitle"/>
        <w:jc w:val="center"/>
      </w:pPr>
      <w:r>
        <w:t>ПО ЗАЩИТЕ НАСЕЛЕНИЯ ОТ НОВОЙ КОРОНАВИРУСНОЙ ИНФЕКЦИИ</w:t>
      </w:r>
    </w:p>
    <w:p w:rsidR="00BE3AEF" w:rsidRDefault="00BE3AEF">
      <w:pPr>
        <w:pStyle w:val="ConsPlusTitle"/>
        <w:jc w:val="center"/>
      </w:pPr>
      <w:r>
        <w:t>(2019-NCOV)</w:t>
      </w:r>
    </w:p>
    <w:p w:rsidR="00BE3AEF" w:rsidRDefault="00BE3A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3AEF">
        <w:trPr>
          <w:jc w:val="center"/>
        </w:trPr>
        <w:tc>
          <w:tcPr>
            <w:tcW w:w="9294" w:type="dxa"/>
            <w:tcBorders>
              <w:top w:val="nil"/>
              <w:left w:val="single" w:sz="24" w:space="0" w:color="CED3F1"/>
              <w:bottom w:val="nil"/>
              <w:right w:val="single" w:sz="24" w:space="0" w:color="F4F3F8"/>
            </w:tcBorders>
            <w:shd w:val="clear" w:color="auto" w:fill="F4F3F8"/>
          </w:tcPr>
          <w:p w:rsidR="00BE3AEF" w:rsidRDefault="00BE3AEF">
            <w:pPr>
              <w:pStyle w:val="ConsPlusNormal"/>
              <w:jc w:val="center"/>
            </w:pPr>
            <w:r>
              <w:rPr>
                <w:color w:val="392C69"/>
              </w:rPr>
              <w:t>Список изменяющих документов</w:t>
            </w:r>
          </w:p>
          <w:p w:rsidR="00BE3AEF" w:rsidRDefault="00BE3AEF">
            <w:pPr>
              <w:pStyle w:val="ConsPlusNormal"/>
              <w:jc w:val="center"/>
            </w:pPr>
            <w:r>
              <w:rPr>
                <w:color w:val="392C69"/>
              </w:rPr>
              <w:t xml:space="preserve">(в ред. Указов Губернатора Свердловской области от 10.04.2020 </w:t>
            </w:r>
            <w:hyperlink r:id="rId7" w:history="1">
              <w:r>
                <w:rPr>
                  <w:color w:val="0000FF"/>
                </w:rPr>
                <w:t>N 175-УГ</w:t>
              </w:r>
            </w:hyperlink>
            <w:r>
              <w:rPr>
                <w:color w:val="392C69"/>
              </w:rPr>
              <w:t>,</w:t>
            </w:r>
          </w:p>
          <w:p w:rsidR="00BE3AEF" w:rsidRDefault="00BE3AEF">
            <w:pPr>
              <w:pStyle w:val="ConsPlusNormal"/>
              <w:jc w:val="center"/>
            </w:pPr>
            <w:r>
              <w:rPr>
                <w:color w:val="392C69"/>
              </w:rPr>
              <w:t xml:space="preserve">от 12.04.2020 </w:t>
            </w:r>
            <w:hyperlink r:id="rId8" w:history="1">
              <w:r>
                <w:rPr>
                  <w:color w:val="0000FF"/>
                </w:rPr>
                <w:t>N 176-УГ</w:t>
              </w:r>
            </w:hyperlink>
            <w:r>
              <w:rPr>
                <w:color w:val="392C69"/>
              </w:rPr>
              <w:t xml:space="preserve">, от 16.04.2020 </w:t>
            </w:r>
            <w:hyperlink r:id="rId9" w:history="1">
              <w:r>
                <w:rPr>
                  <w:color w:val="0000FF"/>
                </w:rPr>
                <w:t>N 181-УГ</w:t>
              </w:r>
            </w:hyperlink>
            <w:r>
              <w:rPr>
                <w:color w:val="392C69"/>
              </w:rPr>
              <w:t xml:space="preserve">, от 17.04.2020 </w:t>
            </w:r>
            <w:hyperlink r:id="rId10" w:history="1">
              <w:r>
                <w:rPr>
                  <w:color w:val="0000FF"/>
                </w:rPr>
                <w:t>N 189-УГ</w:t>
              </w:r>
            </w:hyperlink>
            <w:r>
              <w:rPr>
                <w:color w:val="392C69"/>
              </w:rPr>
              <w:t>,</w:t>
            </w:r>
          </w:p>
          <w:p w:rsidR="00BE3AEF" w:rsidRDefault="00BE3AEF">
            <w:pPr>
              <w:pStyle w:val="ConsPlusNormal"/>
              <w:jc w:val="center"/>
            </w:pPr>
            <w:r>
              <w:rPr>
                <w:color w:val="392C69"/>
              </w:rPr>
              <w:t xml:space="preserve">от 20.04.2020 </w:t>
            </w:r>
            <w:hyperlink r:id="rId11" w:history="1">
              <w:r>
                <w:rPr>
                  <w:color w:val="0000FF"/>
                </w:rPr>
                <w:t>N 190-УГ</w:t>
              </w:r>
            </w:hyperlink>
            <w:r>
              <w:rPr>
                <w:color w:val="392C69"/>
              </w:rPr>
              <w:t xml:space="preserve">, от 21.04.2020 </w:t>
            </w:r>
            <w:hyperlink r:id="rId12" w:history="1">
              <w:r>
                <w:rPr>
                  <w:color w:val="0000FF"/>
                </w:rPr>
                <w:t>N 195-УГ</w:t>
              </w:r>
            </w:hyperlink>
            <w:r>
              <w:rPr>
                <w:color w:val="392C69"/>
              </w:rPr>
              <w:t xml:space="preserve">, от 29.04.2020 </w:t>
            </w:r>
            <w:hyperlink r:id="rId13" w:history="1">
              <w:r>
                <w:rPr>
                  <w:color w:val="0000FF"/>
                </w:rPr>
                <w:t>N 219-УГ</w:t>
              </w:r>
            </w:hyperlink>
            <w:r>
              <w:rPr>
                <w:color w:val="392C69"/>
              </w:rPr>
              <w:t>,</w:t>
            </w:r>
          </w:p>
          <w:p w:rsidR="00BE3AEF" w:rsidRDefault="00BE3AEF">
            <w:pPr>
              <w:pStyle w:val="ConsPlusNormal"/>
              <w:jc w:val="center"/>
            </w:pPr>
            <w:r>
              <w:rPr>
                <w:color w:val="392C69"/>
              </w:rPr>
              <w:t xml:space="preserve">от 30.04.2020 </w:t>
            </w:r>
            <w:hyperlink r:id="rId14" w:history="1">
              <w:r>
                <w:rPr>
                  <w:color w:val="0000FF"/>
                </w:rPr>
                <w:t>N 222-УГ</w:t>
              </w:r>
            </w:hyperlink>
            <w:r>
              <w:rPr>
                <w:color w:val="392C69"/>
              </w:rPr>
              <w:t xml:space="preserve">, от 06.05.2020 </w:t>
            </w:r>
            <w:hyperlink r:id="rId15" w:history="1">
              <w:r>
                <w:rPr>
                  <w:color w:val="0000FF"/>
                </w:rPr>
                <w:t>N 227-УГ</w:t>
              </w:r>
            </w:hyperlink>
            <w:r>
              <w:rPr>
                <w:color w:val="392C69"/>
              </w:rPr>
              <w:t xml:space="preserve">, от 09.05.2020 </w:t>
            </w:r>
            <w:hyperlink r:id="rId16" w:history="1">
              <w:r>
                <w:rPr>
                  <w:color w:val="0000FF"/>
                </w:rPr>
                <w:t>N 233-УГ</w:t>
              </w:r>
            </w:hyperlink>
            <w:r>
              <w:rPr>
                <w:color w:val="392C69"/>
              </w:rPr>
              <w:t>,</w:t>
            </w:r>
          </w:p>
          <w:p w:rsidR="00BE3AEF" w:rsidRDefault="00BE3AEF">
            <w:pPr>
              <w:pStyle w:val="ConsPlusNormal"/>
              <w:jc w:val="center"/>
            </w:pPr>
            <w:r>
              <w:rPr>
                <w:color w:val="392C69"/>
              </w:rPr>
              <w:t xml:space="preserve">от 13.05.2020 </w:t>
            </w:r>
            <w:hyperlink r:id="rId17" w:history="1">
              <w:r>
                <w:rPr>
                  <w:color w:val="0000FF"/>
                </w:rPr>
                <w:t>N 234-УГ</w:t>
              </w:r>
            </w:hyperlink>
            <w:r>
              <w:rPr>
                <w:color w:val="392C69"/>
              </w:rPr>
              <w:t xml:space="preserve">, от 18.05.2020 </w:t>
            </w:r>
            <w:hyperlink r:id="rId18" w:history="1">
              <w:r>
                <w:rPr>
                  <w:color w:val="0000FF"/>
                </w:rPr>
                <w:t>N 246-УГ</w:t>
              </w:r>
            </w:hyperlink>
            <w:r>
              <w:rPr>
                <w:color w:val="392C69"/>
              </w:rPr>
              <w:t>)</w:t>
            </w:r>
          </w:p>
        </w:tc>
      </w:tr>
    </w:tbl>
    <w:p w:rsidR="00BE3AEF" w:rsidRDefault="00BE3AEF">
      <w:pPr>
        <w:pStyle w:val="ConsPlusNormal"/>
        <w:jc w:val="both"/>
      </w:pPr>
    </w:p>
    <w:p w:rsidR="00BE3AEF" w:rsidRDefault="00BE3AEF">
      <w:pPr>
        <w:pStyle w:val="ConsPlusNormal"/>
        <w:ind w:firstLine="540"/>
        <w:jc w:val="both"/>
      </w:pPr>
      <w:r>
        <w:t xml:space="preserve">В связи с угрозой распространения на территории Свердловской области новой </w:t>
      </w:r>
      <w:proofErr w:type="spellStart"/>
      <w:r>
        <w:t>коронавирусной</w:t>
      </w:r>
      <w:proofErr w:type="spellEnd"/>
      <w:r>
        <w:t xml:space="preserve"> инфекции (2019-nCoV), в соответствии с </w:t>
      </w:r>
      <w:hyperlink r:id="rId19" w:history="1">
        <w:r>
          <w:rPr>
            <w:color w:val="0000FF"/>
          </w:rPr>
          <w:t>подпунктом "б" пункта 6 статьи 4.1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w:t>
      </w:r>
      <w:hyperlink r:id="rId20" w:history="1">
        <w:r>
          <w:rPr>
            <w:color w:val="0000FF"/>
          </w:rPr>
          <w:t>статьями 6</w:t>
        </w:r>
      </w:hyperlink>
      <w:r>
        <w:t xml:space="preserve"> и </w:t>
      </w:r>
      <w:hyperlink r:id="rId21" w:history="1">
        <w:r>
          <w:rPr>
            <w:color w:val="0000FF"/>
          </w:rPr>
          <w:t>29</w:t>
        </w:r>
      </w:hyperlink>
      <w:r>
        <w:t xml:space="preserve"> Федерального закона от 30 марта 1999 года N 52-ФЗ "О санитарно-эпидемиологическом благополучии населения", </w:t>
      </w:r>
      <w:hyperlink r:id="rId22" w:history="1">
        <w:r>
          <w:rPr>
            <w:color w:val="0000FF"/>
          </w:rPr>
          <w:t>пунктами 3-1</w:t>
        </w:r>
      </w:hyperlink>
      <w:r>
        <w:t xml:space="preserve"> и </w:t>
      </w:r>
      <w:hyperlink r:id="rId23" w:history="1">
        <w:r>
          <w:rPr>
            <w:color w:val="0000FF"/>
          </w:rPr>
          <w:t>3-3 статьи 6</w:t>
        </w:r>
      </w:hyperlink>
      <w:r>
        <w:t xml:space="preserve"> Закона Свердловской области от 27 декабря 2004 года N 221-ОЗ "О защите населения и территорий от чрезвычайных ситуаций природного и техногенного характера в Свердловской области" постановляю:</w:t>
      </w:r>
    </w:p>
    <w:p w:rsidR="00BE3AEF" w:rsidRDefault="00BE3AEF">
      <w:pPr>
        <w:pStyle w:val="ConsPlusNormal"/>
        <w:spacing w:before="220"/>
        <w:ind w:firstLine="540"/>
        <w:jc w:val="both"/>
      </w:pPr>
      <w:r>
        <w:t xml:space="preserve">1. Ввести на территории Свердловской области режим повышенной готовности для органов управления и сил Свердловской областной подсистемы единой государственной системы </w:t>
      </w:r>
      <w:r>
        <w:lastRenderedPageBreak/>
        <w:t>предупреждения и ликвидации чрезвычайных ситуаций.</w:t>
      </w:r>
    </w:p>
    <w:p w:rsidR="00BE3AEF" w:rsidRDefault="00BE3AEF">
      <w:pPr>
        <w:pStyle w:val="ConsPlusNormal"/>
        <w:spacing w:before="220"/>
        <w:ind w:firstLine="540"/>
        <w:jc w:val="both"/>
      </w:pPr>
      <w:bookmarkStart w:id="1" w:name="P21"/>
      <w:bookmarkEnd w:id="1"/>
      <w:r>
        <w:t>2. Приостановить на территории Свердловской области:</w:t>
      </w:r>
    </w:p>
    <w:p w:rsidR="00BE3AEF" w:rsidRDefault="00BE3AEF">
      <w:pPr>
        <w:pStyle w:val="ConsPlusNormal"/>
        <w:spacing w:before="220"/>
        <w:ind w:firstLine="540"/>
        <w:jc w:val="both"/>
      </w:pPr>
      <w:bookmarkStart w:id="2" w:name="P22"/>
      <w:bookmarkEnd w:id="2"/>
      <w:r>
        <w:t>1) проведение досуговых, развлекательных, зрелищных, культурных, физкультурных, спортивных, выставочных, просветительских, рекламных и иных подобных мероприятий с очным присутствием граждан, а также оказание соответствующих услуг, в том числе в парках культуры и отдыха, торгово-развлекательных центрах, на аттракционах и в иных местах массового посещения граждан;</w:t>
      </w:r>
    </w:p>
    <w:p w:rsidR="00BE3AEF" w:rsidRDefault="00BE3AEF">
      <w:pPr>
        <w:pStyle w:val="ConsPlusNormal"/>
        <w:spacing w:before="220"/>
        <w:ind w:firstLine="540"/>
        <w:jc w:val="both"/>
      </w:pPr>
      <w:r>
        <w:t xml:space="preserve">2) посещение гражданами зданий, строений, сооружений (помещений в них), предназначенных преимущественно для проведения указанных в </w:t>
      </w:r>
      <w:hyperlink w:anchor="P22" w:history="1">
        <w:r>
          <w:rPr>
            <w:color w:val="0000FF"/>
          </w:rPr>
          <w:t>подпункте 1</w:t>
        </w:r>
      </w:hyperlink>
      <w:r>
        <w:t xml:space="preserve"> настоящего пункта мероприятий (оказания услуг), в том числе ночных клубов (дискотек) и иных аналогичных объектов, кинотеатров (кинозалов), детских игровых комнат и детских развлекательных центров, иных развлекательных и досуговых заведений, букмекерских контор, тотализаторов и пунктов приема ставок;</w:t>
      </w:r>
    </w:p>
    <w:p w:rsidR="00BE3AEF" w:rsidRDefault="00BE3AEF">
      <w:pPr>
        <w:pStyle w:val="ConsPlusNormal"/>
        <w:spacing w:before="220"/>
        <w:ind w:firstLine="540"/>
        <w:jc w:val="both"/>
      </w:pPr>
      <w:r>
        <w:t>3) прием и размещение граждан на базах отдыха, в домах отдыха, санаторно-курортных организациях (санаториях), а также в организациях отдыха детей и их оздоровления.</w:t>
      </w:r>
    </w:p>
    <w:p w:rsidR="00BE3AEF" w:rsidRDefault="00BE3AEF">
      <w:pPr>
        <w:pStyle w:val="ConsPlusNormal"/>
        <w:jc w:val="both"/>
      </w:pPr>
      <w:r>
        <w:t xml:space="preserve">(подп. 3 в ред. </w:t>
      </w:r>
      <w:hyperlink r:id="rId24" w:history="1">
        <w:r>
          <w:rPr>
            <w:color w:val="0000FF"/>
          </w:rPr>
          <w:t>Указа</w:t>
        </w:r>
      </w:hyperlink>
      <w:r>
        <w:t xml:space="preserve"> Губернатора Свердловской области от 16.04.2020 N 181-УГ)</w:t>
      </w:r>
    </w:p>
    <w:p w:rsidR="00BE3AEF" w:rsidRDefault="00BE3AEF">
      <w:pPr>
        <w:pStyle w:val="ConsPlusNormal"/>
        <w:spacing w:before="220"/>
        <w:ind w:firstLine="540"/>
        <w:jc w:val="both"/>
      </w:pPr>
      <w:bookmarkStart w:id="3" w:name="P26"/>
      <w:bookmarkEnd w:id="3"/>
      <w:r>
        <w:t>3. Ограничить на территории Свердловской области:</w:t>
      </w:r>
    </w:p>
    <w:p w:rsidR="00BE3AEF" w:rsidRDefault="00BE3AEF">
      <w:pPr>
        <w:pStyle w:val="ConsPlusNormal"/>
        <w:spacing w:before="220"/>
        <w:ind w:firstLine="540"/>
        <w:jc w:val="both"/>
      </w:pPr>
      <w:r>
        <w:t>1) работу торговых, торгово-развлекательных центров и комплексов, за исключением объектов, реализующих продовольственные товары;</w:t>
      </w:r>
    </w:p>
    <w:p w:rsidR="00BE3AEF" w:rsidRDefault="00BE3AEF">
      <w:pPr>
        <w:pStyle w:val="ConsPlusNormal"/>
        <w:spacing w:before="220"/>
        <w:ind w:firstLine="540"/>
        <w:jc w:val="both"/>
      </w:pPr>
      <w:r>
        <w:t>2) работу ресторанов, кафе, столовых, буфетов, баров, закусочных и иных организаций общественного питания (за исключением обслуживания на вынос без посещения гражданами помещений таких организаций, доставки заказов, а также организаций, обеспечивающих питание работников организаций);</w:t>
      </w:r>
    </w:p>
    <w:p w:rsidR="00BE3AEF" w:rsidRDefault="00BE3AEF">
      <w:pPr>
        <w:pStyle w:val="ConsPlusNormal"/>
        <w:spacing w:before="220"/>
        <w:ind w:firstLine="540"/>
        <w:jc w:val="both"/>
      </w:pPr>
      <w:r>
        <w:t>3) розничную продажу алкогольной продукции, в том числе при оказании услуг общественного питания, с 19 часов до 10 часов по местному времени;</w:t>
      </w:r>
    </w:p>
    <w:p w:rsidR="00BE3AEF" w:rsidRDefault="00BE3AEF">
      <w:pPr>
        <w:pStyle w:val="ConsPlusNormal"/>
        <w:spacing w:before="220"/>
        <w:ind w:firstLine="540"/>
        <w:jc w:val="both"/>
      </w:pPr>
      <w:r>
        <w:t xml:space="preserve">4) работу организаций, оказывающих услуги косметологов и визажистов, массажные услуги, услуги общественных бань, услуги фитнес-центров, </w:t>
      </w:r>
      <w:proofErr w:type="spellStart"/>
      <w:r>
        <w:t>спа</w:t>
      </w:r>
      <w:proofErr w:type="spellEnd"/>
      <w:r>
        <w:t>-услуги общеоздоровительные и релаксирующие, услуги соляриев, иные услуги в сфере индустрии красоты (за исключением парикмахерских услуг, а также организаций, имеющих лицензию на право осуществления медицинской деятельности);</w:t>
      </w:r>
    </w:p>
    <w:p w:rsidR="00BE3AEF" w:rsidRDefault="00BE3AEF">
      <w:pPr>
        <w:pStyle w:val="ConsPlusNormal"/>
        <w:jc w:val="both"/>
      </w:pPr>
      <w:r>
        <w:t xml:space="preserve">(подп. 4 в ред. </w:t>
      </w:r>
      <w:hyperlink r:id="rId25" w:history="1">
        <w:r>
          <w:rPr>
            <w:color w:val="0000FF"/>
          </w:rPr>
          <w:t>Указа</w:t>
        </w:r>
      </w:hyperlink>
      <w:r>
        <w:t xml:space="preserve"> Губернатора Свердловской области от 18.05.2020 N 246-УГ)</w:t>
      </w:r>
    </w:p>
    <w:p w:rsidR="00BE3AEF" w:rsidRDefault="00BE3AEF">
      <w:pPr>
        <w:pStyle w:val="ConsPlusNormal"/>
        <w:spacing w:before="220"/>
        <w:ind w:firstLine="540"/>
        <w:jc w:val="both"/>
      </w:pPr>
      <w:r>
        <w:t>5) работу общеобразовательных организаций, организаций дополнительного образования, организаций, осуществляющих спортивную подготовку, профессиональных образовательных организаций и организаций высшего образования, осуществляющих деятельность на территории Свердловской области.</w:t>
      </w:r>
    </w:p>
    <w:p w:rsidR="00BE3AEF" w:rsidRDefault="00BE3AEF">
      <w:pPr>
        <w:pStyle w:val="ConsPlusNormal"/>
        <w:spacing w:before="220"/>
        <w:ind w:firstLine="540"/>
        <w:jc w:val="both"/>
      </w:pPr>
      <w:r>
        <w:t xml:space="preserve">Часть вторая утратила силу. - </w:t>
      </w:r>
      <w:hyperlink r:id="rId26" w:history="1">
        <w:r>
          <w:rPr>
            <w:color w:val="0000FF"/>
          </w:rPr>
          <w:t>Указ</w:t>
        </w:r>
      </w:hyperlink>
      <w:r>
        <w:t xml:space="preserve"> Губернатора Свердловской области от 18.05.2020 N 246-УГ.</w:t>
      </w:r>
    </w:p>
    <w:p w:rsidR="00BE3AEF" w:rsidRDefault="00BE3AEF">
      <w:pPr>
        <w:pStyle w:val="ConsPlusNormal"/>
        <w:spacing w:before="220"/>
        <w:ind w:firstLine="540"/>
        <w:jc w:val="both"/>
      </w:pPr>
      <w:r>
        <w:t>Под организациями в настоящем Указе понимаются юридические лица и индивидуальные предприниматели, за исключением случаев, когда в соответствии с законодательством Российской Федерации отдельные виды деятельности не могут осуществляться без образования юридического лица.</w:t>
      </w:r>
    </w:p>
    <w:p w:rsidR="00BE3AEF" w:rsidRDefault="00BE3AEF">
      <w:pPr>
        <w:pStyle w:val="ConsPlusNormal"/>
        <w:jc w:val="both"/>
      </w:pPr>
      <w:r>
        <w:t xml:space="preserve">(п. 3 в ред. </w:t>
      </w:r>
      <w:hyperlink r:id="rId27" w:history="1">
        <w:r>
          <w:rPr>
            <w:color w:val="0000FF"/>
          </w:rPr>
          <w:t>Указа</w:t>
        </w:r>
      </w:hyperlink>
      <w:r>
        <w:t xml:space="preserve"> Губернатора Свердловской области от 20.04.2020 N 190-УГ)</w:t>
      </w:r>
    </w:p>
    <w:p w:rsidR="00BE3AEF" w:rsidRDefault="00BE3AEF">
      <w:pPr>
        <w:pStyle w:val="ConsPlusNormal"/>
        <w:spacing w:before="220"/>
        <w:ind w:firstLine="540"/>
        <w:jc w:val="both"/>
      </w:pPr>
      <w:bookmarkStart w:id="4" w:name="P36"/>
      <w:bookmarkEnd w:id="4"/>
      <w:r>
        <w:t xml:space="preserve">4. Помимо ограничений, предусмотренных в </w:t>
      </w:r>
      <w:hyperlink w:anchor="P21" w:history="1">
        <w:r>
          <w:rPr>
            <w:color w:val="0000FF"/>
          </w:rPr>
          <w:t>пунктах 2</w:t>
        </w:r>
      </w:hyperlink>
      <w:r>
        <w:t xml:space="preserve"> и </w:t>
      </w:r>
      <w:hyperlink w:anchor="P26" w:history="1">
        <w:r>
          <w:rPr>
            <w:color w:val="0000FF"/>
          </w:rPr>
          <w:t>3</w:t>
        </w:r>
      </w:hyperlink>
      <w:r>
        <w:t xml:space="preserve"> настоящего Указа, ограничить на территории муниципального образования "город Екатеринбург", городского округа Верхняя </w:t>
      </w:r>
      <w:r>
        <w:lastRenderedPageBreak/>
        <w:t xml:space="preserve">Пышма, городского округа Среднеуральск, Березовского городского округа, городского округа Красноуфимск, </w:t>
      </w:r>
      <w:proofErr w:type="spellStart"/>
      <w:r>
        <w:t>Верхнесалдинского</w:t>
      </w:r>
      <w:proofErr w:type="spellEnd"/>
      <w:r>
        <w:t xml:space="preserve"> городского округа, Полевского городского округа, городского округа Богданович и города Нижний Тагил:</w:t>
      </w:r>
    </w:p>
    <w:p w:rsidR="00BE3AEF" w:rsidRDefault="00BE3AEF">
      <w:pPr>
        <w:pStyle w:val="ConsPlusNormal"/>
        <w:jc w:val="both"/>
      </w:pPr>
      <w:r>
        <w:t xml:space="preserve">(в ред. Указов Губернатора Свердловской области от 16.04.2020 </w:t>
      </w:r>
      <w:hyperlink r:id="rId28" w:history="1">
        <w:r>
          <w:rPr>
            <w:color w:val="0000FF"/>
          </w:rPr>
          <w:t>N 181-УГ</w:t>
        </w:r>
      </w:hyperlink>
      <w:r>
        <w:t xml:space="preserve">, от 17.04.2020 </w:t>
      </w:r>
      <w:hyperlink r:id="rId29" w:history="1">
        <w:r>
          <w:rPr>
            <w:color w:val="0000FF"/>
          </w:rPr>
          <w:t>N 189-УГ</w:t>
        </w:r>
      </w:hyperlink>
      <w:r>
        <w:t>)</w:t>
      </w:r>
    </w:p>
    <w:p w:rsidR="00BE3AEF" w:rsidRDefault="00BE3AEF">
      <w:pPr>
        <w:pStyle w:val="ConsPlusNormal"/>
        <w:spacing w:before="220"/>
        <w:ind w:firstLine="540"/>
        <w:jc w:val="both"/>
      </w:pPr>
      <w:r>
        <w:t>1) торговлю непродовольственными товарами, за исключением торговли:</w:t>
      </w:r>
    </w:p>
    <w:p w:rsidR="00BE3AEF" w:rsidRDefault="00BE3AEF">
      <w:pPr>
        <w:pStyle w:val="ConsPlusNormal"/>
        <w:spacing w:before="220"/>
        <w:ind w:firstLine="540"/>
        <w:jc w:val="both"/>
      </w:pPr>
      <w:r>
        <w:t xml:space="preserve">непродовольственными товарами первой необходимости, включенными в рекомендуемый </w:t>
      </w:r>
      <w:hyperlink r:id="rId30" w:history="1">
        <w:r>
          <w:rPr>
            <w:color w:val="0000FF"/>
          </w:rPr>
          <w:t>перечень</w:t>
        </w:r>
      </w:hyperlink>
      <w:r>
        <w:t xml:space="preserve"> непродовольственных товаров первой необходимости, утвержденный Правительством Российской Федерации;</w:t>
      </w:r>
    </w:p>
    <w:p w:rsidR="00BE3AEF" w:rsidRDefault="00BE3AEF">
      <w:pPr>
        <w:pStyle w:val="ConsPlusNormal"/>
        <w:spacing w:before="220"/>
        <w:ind w:firstLine="540"/>
        <w:jc w:val="both"/>
      </w:pPr>
      <w:r>
        <w:t>автомобилями и автозапчастями (включая смазочные материалы, шины, покрышки, камеры), товарами для пожаротушения, электрическим оборудованием, кабельной продукцией, электронным, компьютерным оборудованием, программными продуктами, программным обеспечением, средствами связи (включая сотовые телефоны), водопроводным, отопительным, сантехническим оборудованием и арматурой, очками, линзами и их частями, а также семенами, саженцами, цветами, посадочным материалом и садово-огородным инвентарем;</w:t>
      </w:r>
    </w:p>
    <w:p w:rsidR="00BE3AEF" w:rsidRDefault="00BE3AEF">
      <w:pPr>
        <w:pStyle w:val="ConsPlusNormal"/>
        <w:jc w:val="both"/>
      </w:pPr>
      <w:r>
        <w:t xml:space="preserve">(абзац введен </w:t>
      </w:r>
      <w:hyperlink r:id="rId31" w:history="1">
        <w:r>
          <w:rPr>
            <w:color w:val="0000FF"/>
          </w:rPr>
          <w:t>Указом</w:t>
        </w:r>
      </w:hyperlink>
      <w:r>
        <w:t xml:space="preserve"> Губернатора Свердловской области от 12.04.2020 N 176-УГ)</w:t>
      </w:r>
    </w:p>
    <w:p w:rsidR="00BE3AEF" w:rsidRDefault="00BE3AEF">
      <w:pPr>
        <w:pStyle w:val="ConsPlusNormal"/>
        <w:spacing w:before="220"/>
        <w:ind w:firstLine="540"/>
        <w:jc w:val="both"/>
      </w:pPr>
      <w:r>
        <w:t>на открытых рынках и ярмарках;</w:t>
      </w:r>
    </w:p>
    <w:p w:rsidR="00BE3AEF" w:rsidRDefault="00BE3AEF">
      <w:pPr>
        <w:pStyle w:val="ConsPlusNormal"/>
        <w:spacing w:before="220"/>
        <w:ind w:firstLine="540"/>
        <w:jc w:val="both"/>
      </w:pPr>
      <w:r>
        <w:t>2) работу дошкольных образовательных организаций, за исключением частных дошкольных образовательных организаций и дежурных групп для детей дошкольного возраста, создаваемых в муниципальных дошкольных образовательных организациях.</w:t>
      </w:r>
    </w:p>
    <w:p w:rsidR="00BE3AEF" w:rsidRDefault="00BE3AEF">
      <w:pPr>
        <w:pStyle w:val="ConsPlusNormal"/>
        <w:spacing w:before="220"/>
        <w:ind w:firstLine="540"/>
        <w:jc w:val="both"/>
      </w:pPr>
      <w:r>
        <w:t xml:space="preserve">5. Жителям Свердловской области соблюдать дистанцию до других граждан не менее полутора метров (далее - социальное </w:t>
      </w:r>
      <w:proofErr w:type="spellStart"/>
      <w:r>
        <w:t>дистанцирование</w:t>
      </w:r>
      <w:proofErr w:type="spellEnd"/>
      <w:r>
        <w:t>), в том числе в общественных местах и общественном транспорте (за исключением случаев оказания услуг по перевозке пассажиров и багажа легковым такси), не допускать одновременного нахождения в салоне легкового автомобиля более двух человек (за исключением лиц, являющихся членами одной семьи и (или) близкими родственниками).</w:t>
      </w:r>
    </w:p>
    <w:p w:rsidR="00BE3AEF" w:rsidRDefault="00BE3AEF">
      <w:pPr>
        <w:pStyle w:val="ConsPlusNormal"/>
        <w:spacing w:before="220"/>
        <w:ind w:firstLine="540"/>
        <w:jc w:val="both"/>
      </w:pPr>
      <w:r>
        <w:t>5-1. Жителям Свердловской области в период с 1 по 25 мая 2020 года при нахождении в общественных местах и общественном транспорте использовать индивидуальные средства защиты дыхательных путей (санитарно-гигиенические маски, респираторы).</w:t>
      </w:r>
    </w:p>
    <w:p w:rsidR="00BE3AEF" w:rsidRDefault="00BE3AEF">
      <w:pPr>
        <w:pStyle w:val="ConsPlusNormal"/>
        <w:jc w:val="both"/>
      </w:pPr>
      <w:r>
        <w:t xml:space="preserve">(в ред. Указов Губернатора Свердловской области от 06.05.2020 </w:t>
      </w:r>
      <w:hyperlink r:id="rId32" w:history="1">
        <w:r>
          <w:rPr>
            <w:color w:val="0000FF"/>
          </w:rPr>
          <w:t>N 227-УГ</w:t>
        </w:r>
      </w:hyperlink>
      <w:r>
        <w:t xml:space="preserve">, от 09.05.2020 </w:t>
      </w:r>
      <w:hyperlink r:id="rId33" w:history="1">
        <w:r>
          <w:rPr>
            <w:color w:val="0000FF"/>
          </w:rPr>
          <w:t>N 233-УГ</w:t>
        </w:r>
      </w:hyperlink>
      <w:r>
        <w:t xml:space="preserve">, от 18.05.2020 </w:t>
      </w:r>
      <w:hyperlink r:id="rId34" w:history="1">
        <w:r>
          <w:rPr>
            <w:color w:val="0000FF"/>
          </w:rPr>
          <w:t>N 246-УГ</w:t>
        </w:r>
      </w:hyperlink>
      <w:r>
        <w:t>)</w:t>
      </w:r>
    </w:p>
    <w:p w:rsidR="00BE3AEF" w:rsidRDefault="00BE3AEF">
      <w:pPr>
        <w:pStyle w:val="ConsPlusNormal"/>
        <w:spacing w:before="220"/>
        <w:ind w:firstLine="540"/>
        <w:jc w:val="both"/>
      </w:pPr>
      <w:r>
        <w:t xml:space="preserve">6.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юридическим лицам и индивидуальным предпринимателям, осуществляющим деятельность на территории Свердловской области, а также иным лицам, деятельность которых связана с совместным пребыванием граждан, обеспечить соблюдение гражданами (в том числе работниками) социального </w:t>
      </w:r>
      <w:proofErr w:type="spellStart"/>
      <w:r>
        <w:t>дистанцирования</w:t>
      </w:r>
      <w:proofErr w:type="spellEnd"/>
      <w:r>
        <w:t>,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BE3AEF" w:rsidRDefault="00BE3AEF">
      <w:pPr>
        <w:pStyle w:val="ConsPlusNormal"/>
        <w:spacing w:before="220"/>
        <w:ind w:firstLine="540"/>
        <w:jc w:val="both"/>
      </w:pPr>
      <w:r>
        <w:t xml:space="preserve">7. В целях обеспечения соблюдения гражданами социального </w:t>
      </w:r>
      <w:proofErr w:type="spellStart"/>
      <w:r>
        <w:t>дистанцирования</w:t>
      </w:r>
      <w:proofErr w:type="spellEnd"/>
      <w:r>
        <w:t xml:space="preserve"> собственникам и иным законным владельцам помещений не допускать превышения предельного количества лиц, которые могут одновременно находиться в одном помещении, определяемого из расчета не более 1 человека на 10 кв. м площади помещения.</w:t>
      </w:r>
    </w:p>
    <w:p w:rsidR="00BE3AEF" w:rsidRDefault="00BE3AEF">
      <w:pPr>
        <w:pStyle w:val="ConsPlusNormal"/>
        <w:spacing w:before="220"/>
        <w:ind w:firstLine="540"/>
        <w:jc w:val="both"/>
      </w:pPr>
      <w:bookmarkStart w:id="5" w:name="P49"/>
      <w:bookmarkEnd w:id="5"/>
      <w:r>
        <w:t>8. Жителям Свердловской области не покидать места проживания (пребывания), за исключением следующих случаев:</w:t>
      </w:r>
    </w:p>
    <w:p w:rsidR="00BE3AEF" w:rsidRDefault="00BE3AEF">
      <w:pPr>
        <w:pStyle w:val="ConsPlusNormal"/>
        <w:spacing w:before="220"/>
        <w:ind w:firstLine="540"/>
        <w:jc w:val="both"/>
      </w:pPr>
      <w:r>
        <w:t xml:space="preserve">1) обращение за экстренной (неотложной) медицинской помощью и наличие иной прямой </w:t>
      </w:r>
      <w:r>
        <w:lastRenderedPageBreak/>
        <w:t>угрозы жизни и здоровью;</w:t>
      </w:r>
    </w:p>
    <w:p w:rsidR="00BE3AEF" w:rsidRDefault="00BE3AEF">
      <w:pPr>
        <w:pStyle w:val="ConsPlusNormal"/>
        <w:spacing w:before="220"/>
        <w:ind w:firstLine="540"/>
        <w:jc w:val="both"/>
      </w:pPr>
      <w:r>
        <w:t>2) следование к месту (от места) осуществления деятельности (в том числе работы), которая не приостановлена в соответствии с настоящим Указом, осуществление деятельности, связанной с передвижением по территории Свердловской области, в случае если такое передвижение непосредственно связано с осуществлением деятельности, которая не приостановлена в соответствии с настоящим Указом (в том числе оказанием транспортных услуг и услуг доставки);</w:t>
      </w:r>
    </w:p>
    <w:p w:rsidR="00BE3AEF" w:rsidRDefault="00BE3AEF">
      <w:pPr>
        <w:pStyle w:val="ConsPlusNormal"/>
        <w:spacing w:before="220"/>
        <w:ind w:firstLine="540"/>
        <w:jc w:val="both"/>
      </w:pPr>
      <w:r>
        <w:t>3) следование к ближайшему месту приобретения товаров, работ, услуг, реализация которых не ограничена в соответствии с настоящим Указом, выгул домашних животных на расстоянии, не превышающем 100 метров от места проживания (пребывания), вынос отходов до ближайшего места накопления отходов;</w:t>
      </w:r>
    </w:p>
    <w:p w:rsidR="00BE3AEF" w:rsidRDefault="00BE3AEF">
      <w:pPr>
        <w:pStyle w:val="ConsPlusNormal"/>
        <w:spacing w:before="220"/>
        <w:ind w:firstLine="540"/>
        <w:jc w:val="both"/>
      </w:pPr>
      <w:r>
        <w:t>4) занятия физкультурой и спортом на открытом воздухе при условии совместных занятий не более двух человек и соблюдения расстояния между занимающимися не менее пяти метров;</w:t>
      </w:r>
    </w:p>
    <w:p w:rsidR="00BE3AEF" w:rsidRDefault="00BE3AEF">
      <w:pPr>
        <w:pStyle w:val="ConsPlusNormal"/>
        <w:spacing w:before="220"/>
        <w:ind w:firstLine="540"/>
        <w:jc w:val="both"/>
      </w:pPr>
      <w:r>
        <w:t xml:space="preserve">5) прогулки на улице не более двух человек вместе при условии соблюдения социального </w:t>
      </w:r>
      <w:proofErr w:type="spellStart"/>
      <w:r>
        <w:t>дистанцирования</w:t>
      </w:r>
      <w:proofErr w:type="spellEnd"/>
      <w:r>
        <w:t xml:space="preserve"> и исключения посещения мест массового пребывания людей, в том числе детских площадок.</w:t>
      </w:r>
    </w:p>
    <w:p w:rsidR="00BE3AEF" w:rsidRDefault="00BE3AEF">
      <w:pPr>
        <w:pStyle w:val="ConsPlusNormal"/>
        <w:jc w:val="both"/>
      </w:pPr>
      <w:r>
        <w:t xml:space="preserve">(часть первая в ред. </w:t>
      </w:r>
      <w:hyperlink r:id="rId35" w:history="1">
        <w:r>
          <w:rPr>
            <w:color w:val="0000FF"/>
          </w:rPr>
          <w:t>Указа</w:t>
        </w:r>
      </w:hyperlink>
      <w:r>
        <w:t xml:space="preserve"> Губернатора Свердловской области от 13.05.2020 N 234-УГ)</w:t>
      </w:r>
    </w:p>
    <w:p w:rsidR="00BE3AEF" w:rsidRDefault="00BE3AEF">
      <w:pPr>
        <w:pStyle w:val="ConsPlusNormal"/>
        <w:spacing w:before="220"/>
        <w:ind w:firstLine="540"/>
        <w:jc w:val="both"/>
      </w:pPr>
      <w:bookmarkStart w:id="6" w:name="P56"/>
      <w:bookmarkEnd w:id="6"/>
      <w:r>
        <w:t xml:space="preserve">Ограничения, установленные </w:t>
      </w:r>
      <w:hyperlink w:anchor="P49" w:history="1">
        <w:r>
          <w:rPr>
            <w:color w:val="0000FF"/>
          </w:rPr>
          <w:t>частью первой</w:t>
        </w:r>
      </w:hyperlink>
      <w:r>
        <w:t xml:space="preserve"> настоящего пункта, не распространяются на случаи оказания медицинской помощи, следования лиц к месту участия в производимых в установленном законодательством Российской Федерации порядке процессуальных действиях (на основании удостоверения, повестки, вызова органа следствия, дознания либо суда), деятельность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в части действий, непосредственно направленных на защиту жизни, здоровья и иных прав и свобод граждан, в том числе противодействие преступности, охраны общественного порядка, собственности и обеспечения общественной безопасности, а также деятельность адвокатов, осуществляющих оказание юридической помощи в установленном законодательством Российской Федерации порядке.</w:t>
      </w:r>
    </w:p>
    <w:p w:rsidR="00BE3AEF" w:rsidRDefault="00BE3AEF">
      <w:pPr>
        <w:pStyle w:val="ConsPlusNormal"/>
        <w:jc w:val="both"/>
      </w:pPr>
      <w:r>
        <w:t xml:space="preserve">(часть вторая в ред. </w:t>
      </w:r>
      <w:hyperlink r:id="rId36" w:history="1">
        <w:r>
          <w:rPr>
            <w:color w:val="0000FF"/>
          </w:rPr>
          <w:t>Указа</w:t>
        </w:r>
      </w:hyperlink>
      <w:r>
        <w:t xml:space="preserve"> Губернатора Свердловской области от 17.04.2020 N 189-УГ)</w:t>
      </w:r>
    </w:p>
    <w:p w:rsidR="00BE3AEF" w:rsidRDefault="00BE3AEF">
      <w:pPr>
        <w:pStyle w:val="ConsPlusNormal"/>
        <w:spacing w:before="220"/>
        <w:ind w:firstLine="540"/>
        <w:jc w:val="both"/>
      </w:pPr>
      <w:bookmarkStart w:id="7" w:name="P58"/>
      <w:bookmarkEnd w:id="7"/>
      <w:r>
        <w:t xml:space="preserve">Ограничения, установленные </w:t>
      </w:r>
      <w:hyperlink w:anchor="P49" w:history="1">
        <w:r>
          <w:rPr>
            <w:color w:val="0000FF"/>
          </w:rPr>
          <w:t>частью первой</w:t>
        </w:r>
      </w:hyperlink>
      <w:r>
        <w:t xml:space="preserve"> настоящего пункта, также не распространяются на руководителей и сотрудников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лиц, осуществляющих добровольческую (волонтерскую) деятельность по оказанию необходимой помощи лицам старше 65 лет, обеспечивающим самоизоляцию на дому в соответствии с </w:t>
      </w:r>
      <w:hyperlink w:anchor="P76" w:history="1">
        <w:r>
          <w:rPr>
            <w:color w:val="0000FF"/>
          </w:rPr>
          <w:t>пунктом 11</w:t>
        </w:r>
      </w:hyperlink>
      <w:r>
        <w:t xml:space="preserve"> настоящего Указа,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w:t>
      </w:r>
      <w:proofErr w:type="spellStart"/>
      <w:r>
        <w:t>коронавирусной</w:t>
      </w:r>
      <w:proofErr w:type="spellEnd"/>
      <w:r>
        <w:t xml:space="preserve"> инфекции (2019-nCoV).</w:t>
      </w:r>
    </w:p>
    <w:p w:rsidR="00BE3AEF" w:rsidRDefault="00BE3AEF">
      <w:pPr>
        <w:pStyle w:val="ConsPlusNormal"/>
        <w:jc w:val="both"/>
      </w:pPr>
      <w:r>
        <w:t xml:space="preserve">(в ред. </w:t>
      </w:r>
      <w:hyperlink r:id="rId37" w:history="1">
        <w:r>
          <w:rPr>
            <w:color w:val="0000FF"/>
          </w:rPr>
          <w:t>Указа</w:t>
        </w:r>
      </w:hyperlink>
      <w:r>
        <w:t xml:space="preserve"> Губернатора Свердловской области от 30.04.2020 N 222-УГ)</w:t>
      </w:r>
    </w:p>
    <w:p w:rsidR="00BE3AEF" w:rsidRDefault="00BE3AEF">
      <w:pPr>
        <w:pStyle w:val="ConsPlusNormal"/>
        <w:spacing w:before="220"/>
        <w:ind w:firstLine="540"/>
        <w:jc w:val="both"/>
      </w:pPr>
      <w:bookmarkStart w:id="8" w:name="P60"/>
      <w:bookmarkEnd w:id="8"/>
      <w:r>
        <w:t xml:space="preserve">8-1. Жители Свердловской области, проживающие на территории муниципальных образований, указанных в </w:t>
      </w:r>
      <w:hyperlink w:anchor="P36" w:history="1">
        <w:r>
          <w:rPr>
            <w:color w:val="0000FF"/>
          </w:rPr>
          <w:t>абзаце первом пункта 4</w:t>
        </w:r>
      </w:hyperlink>
      <w:r>
        <w:t xml:space="preserve"> настоящего Указа, в период с 1 по 25 мая 2020 года вправе покидать места проживания (пребывания) в целях следования к месту (от места) осуществления деятельности (в том числе работы), которая не приостановлена в соответствии с настоящим Указом, осуществления деятельности, связанной с передвижением по территории Свердловской области, в случае если такое передвижение непосредственно связано с осуществлением деятельности, которая не приостановлена в соответствии с настоящим Указом (в том числе оказанием транспортных услуг и услуг доставки), при наличии паспорта или иного </w:t>
      </w:r>
      <w:r>
        <w:lastRenderedPageBreak/>
        <w:t xml:space="preserve">документа, удостоверяющего личность, а также </w:t>
      </w:r>
      <w:hyperlink w:anchor="P147" w:history="1">
        <w:r>
          <w:rPr>
            <w:color w:val="0000FF"/>
          </w:rPr>
          <w:t>справки</w:t>
        </w:r>
      </w:hyperlink>
      <w:r>
        <w:t xml:space="preserve"> по форме согласно приложению к настоящему Указу.</w:t>
      </w:r>
    </w:p>
    <w:p w:rsidR="00BE3AEF" w:rsidRDefault="00BE3AEF">
      <w:pPr>
        <w:pStyle w:val="ConsPlusNormal"/>
        <w:jc w:val="both"/>
      </w:pPr>
      <w:r>
        <w:t xml:space="preserve">(в ред. Указов Губернатора Свердловской области от 09.05.2020 </w:t>
      </w:r>
      <w:hyperlink r:id="rId38" w:history="1">
        <w:r>
          <w:rPr>
            <w:color w:val="0000FF"/>
          </w:rPr>
          <w:t>N 233-УГ</w:t>
        </w:r>
      </w:hyperlink>
      <w:r>
        <w:t xml:space="preserve">, от 18.05.2020 </w:t>
      </w:r>
      <w:hyperlink r:id="rId39" w:history="1">
        <w:r>
          <w:rPr>
            <w:color w:val="0000FF"/>
          </w:rPr>
          <w:t>N 246-УГ</w:t>
        </w:r>
      </w:hyperlink>
      <w:r>
        <w:t>)</w:t>
      </w:r>
    </w:p>
    <w:p w:rsidR="00BE3AEF" w:rsidRDefault="00BE3AEF">
      <w:pPr>
        <w:pStyle w:val="ConsPlusNormal"/>
        <w:spacing w:before="220"/>
        <w:ind w:firstLine="540"/>
        <w:jc w:val="both"/>
      </w:pPr>
      <w:r>
        <w:t xml:space="preserve">Наличие справки, предусмотренной </w:t>
      </w:r>
      <w:hyperlink w:anchor="P60" w:history="1">
        <w:r>
          <w:rPr>
            <w:color w:val="0000FF"/>
          </w:rPr>
          <w:t>частью первой</w:t>
        </w:r>
      </w:hyperlink>
      <w:r>
        <w:t xml:space="preserve"> настоящего пункта, не требуется в случаях, указанных в </w:t>
      </w:r>
      <w:hyperlink w:anchor="P56" w:history="1">
        <w:r>
          <w:rPr>
            <w:color w:val="0000FF"/>
          </w:rPr>
          <w:t>части второй пункта 8</w:t>
        </w:r>
      </w:hyperlink>
      <w:r>
        <w:t xml:space="preserve"> настоящего Указа, а также для лиц, указанных в </w:t>
      </w:r>
      <w:hyperlink w:anchor="P58" w:history="1">
        <w:r>
          <w:rPr>
            <w:color w:val="0000FF"/>
          </w:rPr>
          <w:t>части третьей пункта 8</w:t>
        </w:r>
      </w:hyperlink>
      <w:r>
        <w:t xml:space="preserve"> настоящего Указа.</w:t>
      </w:r>
    </w:p>
    <w:p w:rsidR="00BE3AEF" w:rsidRDefault="00BE3AEF">
      <w:pPr>
        <w:pStyle w:val="ConsPlusNormal"/>
        <w:jc w:val="both"/>
      </w:pPr>
      <w:r>
        <w:t xml:space="preserve">(часть вторая введена </w:t>
      </w:r>
      <w:hyperlink r:id="rId40" w:history="1">
        <w:r>
          <w:rPr>
            <w:color w:val="0000FF"/>
          </w:rPr>
          <w:t>Указом</w:t>
        </w:r>
      </w:hyperlink>
      <w:r>
        <w:t xml:space="preserve"> Губернатора Свердловской области от 30.04.2020 N 222-УГ)</w:t>
      </w:r>
    </w:p>
    <w:p w:rsidR="00BE3AEF" w:rsidRDefault="00BE3AEF">
      <w:pPr>
        <w:pStyle w:val="ConsPlusNormal"/>
        <w:jc w:val="both"/>
      </w:pPr>
      <w:r>
        <w:t xml:space="preserve">(п. 8-1 введен </w:t>
      </w:r>
      <w:hyperlink r:id="rId41" w:history="1">
        <w:r>
          <w:rPr>
            <w:color w:val="0000FF"/>
          </w:rPr>
          <w:t>Указом</w:t>
        </w:r>
      </w:hyperlink>
      <w:r>
        <w:t xml:space="preserve"> Губернатора Свердловской области от 29.04.2020 N 219-УГ)</w:t>
      </w:r>
    </w:p>
    <w:p w:rsidR="00BE3AEF" w:rsidRDefault="00BE3AEF">
      <w:pPr>
        <w:pStyle w:val="ConsPlusNormal"/>
        <w:spacing w:before="220"/>
        <w:ind w:firstLine="540"/>
        <w:jc w:val="both"/>
      </w:pPr>
      <w:bookmarkStart w:id="9" w:name="P65"/>
      <w:bookmarkEnd w:id="9"/>
      <w:r>
        <w:t>9. Обязать граждан, прибывающих в Свердловскую область с территории иностранных государств, а также из города Москвы, Московской области, города Санкт-Петербурга и Ленинградской области:</w:t>
      </w:r>
    </w:p>
    <w:p w:rsidR="00BE3AEF" w:rsidRDefault="00BE3AEF">
      <w:pPr>
        <w:pStyle w:val="ConsPlusNormal"/>
        <w:jc w:val="both"/>
      </w:pPr>
      <w:r>
        <w:t xml:space="preserve">(в ред. </w:t>
      </w:r>
      <w:hyperlink r:id="rId42" w:history="1">
        <w:r>
          <w:rPr>
            <w:color w:val="0000FF"/>
          </w:rPr>
          <w:t>Указа</w:t>
        </w:r>
      </w:hyperlink>
      <w:r>
        <w:t xml:space="preserve"> Губернатора Свердловской области от 16.04.2020 N 181-УГ)</w:t>
      </w:r>
    </w:p>
    <w:p w:rsidR="00BE3AEF" w:rsidRDefault="00BE3AEF">
      <w:pPr>
        <w:pStyle w:val="ConsPlusNormal"/>
        <w:spacing w:before="220"/>
        <w:ind w:firstLine="540"/>
        <w:jc w:val="both"/>
      </w:pPr>
      <w:r>
        <w:t>1) обеспечить самоизоляцию на дому на срок 14 дней со дня прибытия в Свердловскую область;</w:t>
      </w:r>
    </w:p>
    <w:p w:rsidR="00BE3AEF" w:rsidRDefault="00BE3AEF">
      <w:pPr>
        <w:pStyle w:val="ConsPlusNormal"/>
        <w:spacing w:before="220"/>
        <w:ind w:firstLine="540"/>
        <w:jc w:val="both"/>
      </w:pPr>
      <w:r>
        <w:t>2) сообщать о своем прибытии в Свердловскую область, месте, датах пребывания и контактную информацию (в том числе для принятия решения о направлении на обсервацию) на горячую линию Свердловской области по номеру телефона 112 и номеру телефона (343) 312-08-81;</w:t>
      </w:r>
    </w:p>
    <w:p w:rsidR="00BE3AEF" w:rsidRDefault="00BE3AEF">
      <w:pPr>
        <w:pStyle w:val="ConsPlusNormal"/>
        <w:jc w:val="both"/>
      </w:pPr>
      <w:r>
        <w:t xml:space="preserve">(подп. 2 в ред. </w:t>
      </w:r>
      <w:hyperlink r:id="rId43" w:history="1">
        <w:r>
          <w:rPr>
            <w:color w:val="0000FF"/>
          </w:rPr>
          <w:t>Указа</w:t>
        </w:r>
      </w:hyperlink>
      <w:r>
        <w:t xml:space="preserve"> Губернатора Свердловской области от 21.04.2020 N 195-УГ)</w:t>
      </w:r>
    </w:p>
    <w:p w:rsidR="00BE3AEF" w:rsidRDefault="00BE3AEF">
      <w:pPr>
        <w:pStyle w:val="ConsPlusNormal"/>
        <w:spacing w:before="220"/>
        <w:ind w:firstLine="540"/>
        <w:jc w:val="both"/>
      </w:pPr>
      <w:r>
        <w:t>3) при появлении первых респираторных симптомов незамедлительно обращаться за медицинской помощью на дому без посещения медицинских организаций;</w:t>
      </w:r>
    </w:p>
    <w:p w:rsidR="00BE3AEF" w:rsidRDefault="00BE3AEF">
      <w:pPr>
        <w:pStyle w:val="ConsPlusNormal"/>
        <w:spacing w:before="220"/>
        <w:ind w:firstLine="540"/>
        <w:jc w:val="both"/>
      </w:pPr>
      <w:r>
        <w:t xml:space="preserve">4) соблюдать постановления санитарных врачей о нахождении в режиме изоляции и медицинского наблюдения в домашних условиях или в условиях </w:t>
      </w:r>
      <w:proofErr w:type="spellStart"/>
      <w:r>
        <w:t>обсерватора</w:t>
      </w:r>
      <w:proofErr w:type="spellEnd"/>
      <w:r>
        <w:t>.</w:t>
      </w:r>
    </w:p>
    <w:p w:rsidR="00BE3AEF" w:rsidRDefault="00BE3AEF">
      <w:pPr>
        <w:pStyle w:val="ConsPlusNormal"/>
        <w:jc w:val="both"/>
      </w:pPr>
      <w:r>
        <w:t xml:space="preserve">(подп. 4 в ред. </w:t>
      </w:r>
      <w:hyperlink r:id="rId44" w:history="1">
        <w:r>
          <w:rPr>
            <w:color w:val="0000FF"/>
          </w:rPr>
          <w:t>Указа</w:t>
        </w:r>
      </w:hyperlink>
      <w:r>
        <w:t xml:space="preserve"> Губернатора Свердловской области от 21.04.2020 N 195-УГ)</w:t>
      </w:r>
    </w:p>
    <w:p w:rsidR="00BE3AEF" w:rsidRDefault="00BE3AEF">
      <w:pPr>
        <w:pStyle w:val="ConsPlusNormal"/>
        <w:spacing w:before="220"/>
        <w:ind w:firstLine="540"/>
        <w:jc w:val="both"/>
      </w:pPr>
      <w:r>
        <w:t xml:space="preserve">9-1. Обязать жителей Свердловской области, у которых подтверждено наличие новой </w:t>
      </w:r>
      <w:proofErr w:type="spellStart"/>
      <w:r>
        <w:t>коронавирусной</w:t>
      </w:r>
      <w:proofErr w:type="spellEnd"/>
      <w:r>
        <w:t xml:space="preserve">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использовать технические устройства (программное обеспечение) электронного мониторинга местоположения гражданина в определенной </w:t>
      </w:r>
      <w:proofErr w:type="spellStart"/>
      <w:r>
        <w:t>геолокации</w:t>
      </w:r>
      <w:proofErr w:type="spellEnd"/>
      <w:r>
        <w:t>.</w:t>
      </w:r>
    </w:p>
    <w:p w:rsidR="00BE3AEF" w:rsidRDefault="00BE3AEF">
      <w:pPr>
        <w:pStyle w:val="ConsPlusNormal"/>
        <w:jc w:val="both"/>
      </w:pPr>
      <w:r>
        <w:t xml:space="preserve">(п. 9-1 введен </w:t>
      </w:r>
      <w:hyperlink r:id="rId45" w:history="1">
        <w:r>
          <w:rPr>
            <w:color w:val="0000FF"/>
          </w:rPr>
          <w:t>Указом</w:t>
        </w:r>
      </w:hyperlink>
      <w:r>
        <w:t xml:space="preserve"> Губернатора Свердловской области от 06.05.2020 N 227-УГ)</w:t>
      </w:r>
    </w:p>
    <w:p w:rsidR="00BE3AEF" w:rsidRDefault="00BE3AEF">
      <w:pPr>
        <w:pStyle w:val="ConsPlusNormal"/>
        <w:spacing w:before="220"/>
        <w:ind w:firstLine="540"/>
        <w:jc w:val="both"/>
      </w:pPr>
      <w:r>
        <w:t xml:space="preserve">10. Обязать жителей Свердловской области, совместно проживающих в период обеспечения изоляции с лицами, указанными в </w:t>
      </w:r>
      <w:hyperlink w:anchor="P65" w:history="1">
        <w:r>
          <w:rPr>
            <w:color w:val="0000FF"/>
          </w:rPr>
          <w:t>пункте 9</w:t>
        </w:r>
      </w:hyperlink>
      <w:r>
        <w:t xml:space="preserve"> настоящего Указа, а также лицами, в отношении которых приняты постановления санитарных врачей об изоляции, обеспечить самоизоляцию на дому на срок, указанный в </w:t>
      </w:r>
      <w:hyperlink w:anchor="P65" w:history="1">
        <w:r>
          <w:rPr>
            <w:color w:val="0000FF"/>
          </w:rPr>
          <w:t>пункте 9</w:t>
        </w:r>
      </w:hyperlink>
      <w:r>
        <w:t xml:space="preserve"> настоящего Указа, либо на срок, указанный в постановлениях санитарных врачей.</w:t>
      </w:r>
    </w:p>
    <w:p w:rsidR="00BE3AEF" w:rsidRDefault="00BE3AEF">
      <w:pPr>
        <w:pStyle w:val="ConsPlusNormal"/>
        <w:spacing w:before="220"/>
        <w:ind w:firstLine="540"/>
        <w:jc w:val="both"/>
      </w:pPr>
      <w:bookmarkStart w:id="10" w:name="P76"/>
      <w:bookmarkEnd w:id="10"/>
      <w:r>
        <w:t xml:space="preserve">11. Жителям Свердловской области в возрасте старше 65 лет обеспечить по 25 мая 2020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w:t>
      </w:r>
      <w:proofErr w:type="spellStart"/>
      <w:r>
        <w:t>коронавирусной</w:t>
      </w:r>
      <w:proofErr w:type="spellEnd"/>
      <w:r>
        <w:t xml:space="preserve"> инфекции (2019-nCoV).</w:t>
      </w:r>
    </w:p>
    <w:p w:rsidR="00BE3AEF" w:rsidRDefault="00BE3AEF">
      <w:pPr>
        <w:pStyle w:val="ConsPlusNormal"/>
        <w:jc w:val="both"/>
      </w:pPr>
      <w:r>
        <w:t xml:space="preserve">(в ред. Указов Губернатора Свердловской области от 17.04.2020 </w:t>
      </w:r>
      <w:hyperlink r:id="rId46" w:history="1">
        <w:r>
          <w:rPr>
            <w:color w:val="0000FF"/>
          </w:rPr>
          <w:t>N 189-УГ</w:t>
        </w:r>
      </w:hyperlink>
      <w:r>
        <w:t xml:space="preserve">, от 29.04.2020 </w:t>
      </w:r>
      <w:hyperlink r:id="rId47" w:history="1">
        <w:r>
          <w:rPr>
            <w:color w:val="0000FF"/>
          </w:rPr>
          <w:t>N 219-УГ</w:t>
        </w:r>
      </w:hyperlink>
      <w:r>
        <w:t xml:space="preserve">, от 09.05.2020 </w:t>
      </w:r>
      <w:hyperlink r:id="rId48" w:history="1">
        <w:r>
          <w:rPr>
            <w:color w:val="0000FF"/>
          </w:rPr>
          <w:t>N 233-УГ</w:t>
        </w:r>
      </w:hyperlink>
      <w:r>
        <w:t xml:space="preserve">, от 18.05.2020 </w:t>
      </w:r>
      <w:hyperlink r:id="rId49" w:history="1">
        <w:r>
          <w:rPr>
            <w:color w:val="0000FF"/>
          </w:rPr>
          <w:t>N 246-УГ</w:t>
        </w:r>
      </w:hyperlink>
      <w:r>
        <w:t>)</w:t>
      </w:r>
    </w:p>
    <w:p w:rsidR="00BE3AEF" w:rsidRDefault="00BE3AEF">
      <w:pPr>
        <w:pStyle w:val="ConsPlusNormal"/>
        <w:spacing w:before="220"/>
        <w:ind w:firstLine="540"/>
        <w:jc w:val="both"/>
      </w:pPr>
      <w:r>
        <w:t>12. Обязать работодателей, осуществляющих деятельность на территории Свердловской области:</w:t>
      </w:r>
    </w:p>
    <w:p w:rsidR="00BE3AEF" w:rsidRDefault="00BE3AEF">
      <w:pPr>
        <w:pStyle w:val="ConsPlusNormal"/>
        <w:spacing w:before="220"/>
        <w:ind w:firstLine="540"/>
        <w:jc w:val="both"/>
      </w:pPr>
      <w:r>
        <w:lastRenderedPageBreak/>
        <w:t xml:space="preserve">1) обеспечить соблюдение в зданиях, строениях, сооружениях (помещениях в них), прилегающих территориях, иных рабочих местах, с использованием которых осуществляется соответствующая деятельность, санитарно-эпидемиологических требований по защите от распространения новой </w:t>
      </w:r>
      <w:proofErr w:type="spellStart"/>
      <w:r>
        <w:t>коронавирусной</w:t>
      </w:r>
      <w:proofErr w:type="spellEnd"/>
      <w:r>
        <w:t xml:space="preserve"> инфекции (2019-nCoV) в соответствии с </w:t>
      </w:r>
      <w:hyperlink r:id="rId50" w:history="1">
        <w:r>
          <w:rPr>
            <w:color w:val="0000FF"/>
          </w:rPr>
          <w:t>Письмом</w:t>
        </w:r>
      </w:hyperlink>
      <w:r>
        <w:t xml:space="preserve"> от 07.04.2020 N 02/6338-2020-15 Федеральной службы по надзору в сфере защиты прав потребителей и благополучия человека, в том числе в части соблюдения социального </w:t>
      </w:r>
      <w:proofErr w:type="spellStart"/>
      <w:r>
        <w:t>дистанцирования</w:t>
      </w:r>
      <w:proofErr w:type="spellEnd"/>
      <w:r>
        <w:t>, обеспечения работников индивидуальными средствами защиты дыхательных путей и дезинфицирующими средствами, кожными антисептиками;</w:t>
      </w:r>
    </w:p>
    <w:p w:rsidR="00BE3AEF" w:rsidRDefault="00BE3AEF">
      <w:pPr>
        <w:pStyle w:val="ConsPlusNormal"/>
        <w:spacing w:before="220"/>
        <w:ind w:firstLine="540"/>
        <w:jc w:val="both"/>
      </w:pPr>
      <w:r>
        <w:t>2)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w:t>
      </w:r>
    </w:p>
    <w:p w:rsidR="00BE3AEF" w:rsidRDefault="00BE3AEF">
      <w:pPr>
        <w:pStyle w:val="ConsPlusNormal"/>
        <w:spacing w:before="220"/>
        <w:ind w:firstLine="540"/>
        <w:jc w:val="both"/>
      </w:pPr>
      <w:r>
        <w:t>3) оказывать работникам содействие в обеспечении соблюдения режима самоизоляции на дому;</w:t>
      </w:r>
    </w:p>
    <w:p w:rsidR="00BE3AEF" w:rsidRDefault="00BE3AEF">
      <w:pPr>
        <w:pStyle w:val="ConsPlusNormal"/>
        <w:spacing w:before="220"/>
        <w:ind w:firstLine="540"/>
        <w:jc w:val="both"/>
      </w:pPr>
      <w:r>
        <w:t xml:space="preserve">4)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о всех контактах заболевшего новой </w:t>
      </w:r>
      <w:proofErr w:type="spellStart"/>
      <w:r>
        <w:t>коронавирусной</w:t>
      </w:r>
      <w:proofErr w:type="spellEnd"/>
      <w:r>
        <w:t xml:space="preserve"> инфекцией (2019-nCoV) в связи с исполнением им трудовых функций, обеспечить проведение дезинфекции помещений, где находился заболевший;</w:t>
      </w:r>
    </w:p>
    <w:p w:rsidR="00BE3AEF" w:rsidRDefault="00BE3AEF">
      <w:pPr>
        <w:pStyle w:val="ConsPlusNormal"/>
        <w:spacing w:before="220"/>
        <w:ind w:firstLine="540"/>
        <w:jc w:val="both"/>
      </w:pPr>
      <w:r>
        <w:t xml:space="preserve">5) не допускать на рабочее место и (или) территорию организации работников из числа лиц, указанных в </w:t>
      </w:r>
      <w:hyperlink w:anchor="P65" w:history="1">
        <w:r>
          <w:rPr>
            <w:color w:val="0000FF"/>
          </w:rPr>
          <w:t>пункте 9</w:t>
        </w:r>
      </w:hyperlink>
      <w:r>
        <w:t xml:space="preserve"> настоящего Указа, а также работников, в отношении которых приняты постановления санитарных врачей об изоляции;</w:t>
      </w:r>
    </w:p>
    <w:p w:rsidR="00BE3AEF" w:rsidRDefault="00BE3AEF">
      <w:pPr>
        <w:pStyle w:val="ConsPlusNormal"/>
        <w:spacing w:before="220"/>
        <w:ind w:firstLine="540"/>
        <w:jc w:val="both"/>
      </w:pPr>
      <w:r>
        <w:t xml:space="preserve">6) обеспечить оформление и выдачу работникам, привлекаемым в период с 1 по 25 мая 2020 года к осуществлению на территории муниципальных образований, указанных в </w:t>
      </w:r>
      <w:hyperlink w:anchor="P36" w:history="1">
        <w:r>
          <w:rPr>
            <w:color w:val="0000FF"/>
          </w:rPr>
          <w:t>абзаце первом пункта 4</w:t>
        </w:r>
      </w:hyperlink>
      <w:r>
        <w:t xml:space="preserve"> настоящего Указа, деятельности, которая не приостановлена в соответствии с настоящим Указом, справок по форме согласно </w:t>
      </w:r>
      <w:proofErr w:type="gramStart"/>
      <w:r>
        <w:t>приложению</w:t>
      </w:r>
      <w:proofErr w:type="gramEnd"/>
      <w:r>
        <w:t xml:space="preserve"> к настоящему Указу.</w:t>
      </w:r>
    </w:p>
    <w:p w:rsidR="00BE3AEF" w:rsidRDefault="00BE3AEF">
      <w:pPr>
        <w:pStyle w:val="ConsPlusNormal"/>
        <w:jc w:val="both"/>
      </w:pPr>
      <w:r>
        <w:t xml:space="preserve">(подп. 6 введен </w:t>
      </w:r>
      <w:hyperlink r:id="rId51" w:history="1">
        <w:r>
          <w:rPr>
            <w:color w:val="0000FF"/>
          </w:rPr>
          <w:t>Указом</w:t>
        </w:r>
      </w:hyperlink>
      <w:r>
        <w:t xml:space="preserve"> Губернатора Свердловской области от 29.04.2020 N 219-УГ; в ред. Указов Губернатора Свердловской области от 09.05.2020 </w:t>
      </w:r>
      <w:hyperlink r:id="rId52" w:history="1">
        <w:r>
          <w:rPr>
            <w:color w:val="0000FF"/>
          </w:rPr>
          <w:t>N 233-УГ</w:t>
        </w:r>
      </w:hyperlink>
      <w:r>
        <w:t xml:space="preserve">, от 18.05.2020 </w:t>
      </w:r>
      <w:hyperlink r:id="rId53" w:history="1">
        <w:r>
          <w:rPr>
            <w:color w:val="0000FF"/>
          </w:rPr>
          <w:t>N 246-УГ</w:t>
        </w:r>
      </w:hyperlink>
      <w:r>
        <w:t>)</w:t>
      </w:r>
    </w:p>
    <w:p w:rsidR="00BE3AEF" w:rsidRDefault="00BE3AEF">
      <w:pPr>
        <w:pStyle w:val="ConsPlusNormal"/>
        <w:spacing w:before="220"/>
        <w:ind w:firstLine="540"/>
        <w:jc w:val="both"/>
      </w:pPr>
      <w:r>
        <w:t>12-1. Установить, что продажа проездных билетов на межмуниципальные маршруты регулярных перевозок пассажиров и багажа автомобильным транспортом на территории Свердловской области, включенные в перечень, определенный правовым актом Министерства транспорта и дорожного хозяйства Свердловской области, осуществляется при предъявлении пассажиром паспорта или иного документа, удостоверяющего личность.</w:t>
      </w:r>
    </w:p>
    <w:p w:rsidR="00BE3AEF" w:rsidRDefault="00BE3AEF">
      <w:pPr>
        <w:pStyle w:val="ConsPlusNormal"/>
        <w:jc w:val="both"/>
      </w:pPr>
      <w:r>
        <w:t xml:space="preserve">(п. 12-1 введен </w:t>
      </w:r>
      <w:hyperlink r:id="rId54" w:history="1">
        <w:r>
          <w:rPr>
            <w:color w:val="0000FF"/>
          </w:rPr>
          <w:t>Указом</w:t>
        </w:r>
      </w:hyperlink>
      <w:r>
        <w:t xml:space="preserve"> Губернатора Свердловской области от 29.04.2020 N 219-УГ)</w:t>
      </w:r>
    </w:p>
    <w:p w:rsidR="00BE3AEF" w:rsidRDefault="00BE3AEF">
      <w:pPr>
        <w:pStyle w:val="ConsPlusNormal"/>
        <w:spacing w:before="220"/>
        <w:ind w:firstLine="540"/>
        <w:jc w:val="both"/>
      </w:pPr>
      <w:r>
        <w:t>13. Министерству общественной безопасности Свердловской области:</w:t>
      </w:r>
    </w:p>
    <w:p w:rsidR="00BE3AEF" w:rsidRDefault="00BE3AEF">
      <w:pPr>
        <w:pStyle w:val="ConsPlusNormal"/>
        <w:spacing w:before="220"/>
        <w:ind w:firstLine="540"/>
        <w:jc w:val="both"/>
      </w:pPr>
      <w:r>
        <w:t xml:space="preserve">1) обеспечить работу горячей линии Свердловской области по номеру телефона 112 и номеру телефона (343) 312-08-81 по вопросам, связанным с новой </w:t>
      </w:r>
      <w:proofErr w:type="spellStart"/>
      <w:r>
        <w:t>коронавирусной</w:t>
      </w:r>
      <w:proofErr w:type="spellEnd"/>
      <w:r>
        <w:t xml:space="preserve"> инфекцией (2019-nCoV), на базе государственного казенного учреждения Свердловской области "Территориальный центр мониторинга и реагирования на чрезвычайные ситуации в Свердловской области";</w:t>
      </w:r>
    </w:p>
    <w:p w:rsidR="00BE3AEF" w:rsidRDefault="00BE3AEF">
      <w:pPr>
        <w:pStyle w:val="ConsPlusNormal"/>
        <w:spacing w:before="220"/>
        <w:ind w:firstLine="540"/>
        <w:jc w:val="both"/>
      </w:pPr>
      <w:r>
        <w:t xml:space="preserve">2) в соответствии с заявками Министерства транспорта и дорожного хозяйства Свердловской области и Администрации города Екатеринбурга определить количество, точки размещения </w:t>
      </w:r>
      <w:proofErr w:type="spellStart"/>
      <w:r>
        <w:t>тепловизионных</w:t>
      </w:r>
      <w:proofErr w:type="spellEnd"/>
      <w:r>
        <w:t xml:space="preserve"> установок и обеспечить их приобретение и передачу для использования в аэропорту "Кольцово", на железнодорожном вокзале, Северном и Южном автовокзалах города Екатеринбурга, в Екатеринбургском муниципальном унитарном предприятии "Екатеринбургский метрополитен";</w:t>
      </w:r>
    </w:p>
    <w:p w:rsidR="00BE3AEF" w:rsidRDefault="00BE3AEF">
      <w:pPr>
        <w:pStyle w:val="ConsPlusNormal"/>
        <w:spacing w:before="220"/>
        <w:ind w:firstLine="540"/>
        <w:jc w:val="both"/>
      </w:pPr>
      <w:r>
        <w:t xml:space="preserve">3) сформировать общую потребность, обеспечить приобретение и передачу для использования средств индивидуальной защиты и дезинфицирующих средств, термометров для измерения температуры тела человека, облучателей бактерицидных, имущества для </w:t>
      </w:r>
      <w:r>
        <w:lastRenderedPageBreak/>
        <w:t xml:space="preserve">развертывания госпитальной базы Свердловской области и аппаратов искусственной вентиляции легких и экстракорпоральной мембранной </w:t>
      </w:r>
      <w:proofErr w:type="spellStart"/>
      <w:r>
        <w:t>оксигенации</w:t>
      </w:r>
      <w:proofErr w:type="spellEnd"/>
      <w:r>
        <w:t xml:space="preserve"> по представленным заявкам на выделение средств из резервного фонда Правительства Свердловской области.</w:t>
      </w:r>
    </w:p>
    <w:p w:rsidR="00BE3AEF" w:rsidRDefault="00BE3AEF">
      <w:pPr>
        <w:pStyle w:val="ConsPlusNormal"/>
        <w:spacing w:before="220"/>
        <w:ind w:firstLine="540"/>
        <w:jc w:val="both"/>
      </w:pPr>
      <w:r>
        <w:t>14. Министерству здравоохранения Свердловской области:</w:t>
      </w:r>
    </w:p>
    <w:p w:rsidR="00BE3AEF" w:rsidRDefault="00BE3AEF">
      <w:pPr>
        <w:pStyle w:val="ConsPlusNormal"/>
        <w:spacing w:before="220"/>
        <w:ind w:firstLine="540"/>
        <w:jc w:val="both"/>
      </w:pPr>
      <w:r>
        <w:t>1) принять меры по обеспечению аппаратами искусственной вентиляции легких медицинских организаций, расположенных на территории Свердловской области (далее - медицинские организации), в соответствии с потребностью. При необходимости принять меры для приобретения аппаратов искусственной вентиляции легких за счет средств резервного фонда Правительства Свердловской области;</w:t>
      </w:r>
    </w:p>
    <w:p w:rsidR="00BE3AEF" w:rsidRDefault="00BE3AEF">
      <w:pPr>
        <w:pStyle w:val="ConsPlusNormal"/>
        <w:spacing w:before="220"/>
        <w:ind w:firstLine="540"/>
        <w:jc w:val="both"/>
      </w:pPr>
      <w:r>
        <w:t xml:space="preserve">2) обеспечить возможность оформления листков нетрудоспособности без посещения медицинских организаций для лиц, указанных в </w:t>
      </w:r>
      <w:hyperlink w:anchor="P65" w:history="1">
        <w:r>
          <w:rPr>
            <w:color w:val="0000FF"/>
          </w:rPr>
          <w:t>пунктах 9</w:t>
        </w:r>
      </w:hyperlink>
      <w:r>
        <w:t xml:space="preserve"> и </w:t>
      </w:r>
      <w:hyperlink w:anchor="P76" w:history="1">
        <w:r>
          <w:rPr>
            <w:color w:val="0000FF"/>
          </w:rPr>
          <w:t>11</w:t>
        </w:r>
      </w:hyperlink>
      <w:r>
        <w:t xml:space="preserve"> настоящего Указа;</w:t>
      </w:r>
    </w:p>
    <w:p w:rsidR="00BE3AEF" w:rsidRDefault="00BE3AEF">
      <w:pPr>
        <w:pStyle w:val="ConsPlusNormal"/>
        <w:spacing w:before="220"/>
        <w:ind w:firstLine="540"/>
        <w:jc w:val="both"/>
      </w:pPr>
      <w:r>
        <w:t xml:space="preserve">3)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новой </w:t>
      </w:r>
      <w:proofErr w:type="spellStart"/>
      <w:r>
        <w:t>коронавирусной</w:t>
      </w:r>
      <w:proofErr w:type="spellEnd"/>
      <w:r>
        <w:t xml:space="preserve"> инфекции (2019-nCoV), и пациентам старше 60 лет, для чего обеспечить усиление выездной амбулаторной службы сотрудниками отделений профилактики,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w:t>
      </w:r>
    </w:p>
    <w:p w:rsidR="00BE3AEF" w:rsidRDefault="00BE3AEF">
      <w:pPr>
        <w:pStyle w:val="ConsPlusNormal"/>
        <w:spacing w:before="220"/>
        <w:ind w:firstLine="540"/>
        <w:jc w:val="both"/>
      </w:pPr>
      <w:r>
        <w:t xml:space="preserve">4) обеспечить готовность медицинских организаций, осуществляющих медицинскую помощь в амбулаторных и стационарных условиях,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новую </w:t>
      </w:r>
      <w:proofErr w:type="spellStart"/>
      <w:r>
        <w:t>коронавирусную</w:t>
      </w:r>
      <w:proofErr w:type="spellEnd"/>
      <w:r>
        <w:t xml:space="preserve"> инфекцию (2019-nCoV);</w:t>
      </w:r>
    </w:p>
    <w:p w:rsidR="00BE3AEF" w:rsidRDefault="00BE3AEF">
      <w:pPr>
        <w:pStyle w:val="ConsPlusNormal"/>
        <w:spacing w:before="220"/>
        <w:ind w:firstLine="540"/>
        <w:jc w:val="both"/>
      </w:pPr>
      <w:r>
        <w:t xml:space="preserve">4-1)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и медицинское наблюдение граждан, указанных в </w:t>
      </w:r>
      <w:hyperlink w:anchor="P65" w:history="1">
        <w:r>
          <w:rPr>
            <w:color w:val="0000FF"/>
          </w:rPr>
          <w:t>пункте 9</w:t>
        </w:r>
      </w:hyperlink>
      <w:r>
        <w:t xml:space="preserve"> настоящего Указа, в домашних условиях или в условиях </w:t>
      </w:r>
      <w:proofErr w:type="spellStart"/>
      <w:r>
        <w:t>обсерватора</w:t>
      </w:r>
      <w:proofErr w:type="spellEnd"/>
      <w:r>
        <w:t xml:space="preserve"> на срок 14 дней со дня прибытия в Свердловскую область исходя из санитарно-эпидемиологической обстановки и особенностей распространения новой </w:t>
      </w:r>
      <w:proofErr w:type="spellStart"/>
      <w:r>
        <w:t>коронавирусной</w:t>
      </w:r>
      <w:proofErr w:type="spellEnd"/>
      <w:r>
        <w:t xml:space="preserve"> инфекции (2019-nCoV) в Свердловской области;</w:t>
      </w:r>
    </w:p>
    <w:p w:rsidR="00BE3AEF" w:rsidRDefault="00BE3AEF">
      <w:pPr>
        <w:pStyle w:val="ConsPlusNormal"/>
        <w:jc w:val="both"/>
      </w:pPr>
      <w:r>
        <w:t xml:space="preserve">(подп. 4-1 введен </w:t>
      </w:r>
      <w:hyperlink r:id="rId55" w:history="1">
        <w:r>
          <w:rPr>
            <w:color w:val="0000FF"/>
          </w:rPr>
          <w:t>Указом</w:t>
        </w:r>
      </w:hyperlink>
      <w:r>
        <w:t xml:space="preserve"> Губернатора Свердловской области от 21.04.2020 N 195-УГ)</w:t>
      </w:r>
    </w:p>
    <w:p w:rsidR="00BE3AEF" w:rsidRDefault="00BE3AEF">
      <w:pPr>
        <w:pStyle w:val="ConsPlusNormal"/>
        <w:spacing w:before="220"/>
        <w:ind w:firstLine="540"/>
        <w:jc w:val="both"/>
      </w:pPr>
      <w:r>
        <w:t xml:space="preserve">5)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граждан, у которых по результатам лабораторных исследований подтверждено наличие новой </w:t>
      </w:r>
      <w:proofErr w:type="spellStart"/>
      <w:r>
        <w:t>коронавирусной</w:t>
      </w:r>
      <w:proofErr w:type="spellEnd"/>
      <w:r>
        <w:t xml:space="preserve"> инфекции (2019-nCoV), в соответствии с медицинскими показаниями;</w:t>
      </w:r>
    </w:p>
    <w:p w:rsidR="00BE3AEF" w:rsidRDefault="00BE3AEF">
      <w:pPr>
        <w:pStyle w:val="ConsPlusNormal"/>
        <w:spacing w:before="220"/>
        <w:ind w:firstLine="540"/>
        <w:jc w:val="both"/>
      </w:pPr>
      <w:r>
        <w:t xml:space="preserve">5-1) обеспечить предоставление жителям Свердловской области, у которых подтверждено наличие новой </w:t>
      </w:r>
      <w:proofErr w:type="spellStart"/>
      <w:r>
        <w:t>коронавирусной</w:t>
      </w:r>
      <w:proofErr w:type="spellEnd"/>
      <w:r>
        <w:t xml:space="preserve">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технических устройств (программного обеспечения) электронного мониторинга местоположения гражданина в определенной </w:t>
      </w:r>
      <w:proofErr w:type="spellStart"/>
      <w:r>
        <w:t>геолокации</w:t>
      </w:r>
      <w:proofErr w:type="spellEnd"/>
      <w:r>
        <w:t xml:space="preserve"> в том числе в целях обеспечения возможности оказания медицинской помощи с применением телемедицинских технологий, а также консультационную поддержку по вопросам эксплуатации технических устройств (программного обеспечения) электронного мониторинга местоположения гражданина в определенной </w:t>
      </w:r>
      <w:proofErr w:type="spellStart"/>
      <w:r>
        <w:t>геолокации</w:t>
      </w:r>
      <w:proofErr w:type="spellEnd"/>
      <w:r>
        <w:t>;</w:t>
      </w:r>
    </w:p>
    <w:p w:rsidR="00BE3AEF" w:rsidRDefault="00BE3AEF">
      <w:pPr>
        <w:pStyle w:val="ConsPlusNormal"/>
        <w:jc w:val="both"/>
      </w:pPr>
      <w:r>
        <w:t xml:space="preserve">(подп. 5-1 введен </w:t>
      </w:r>
      <w:hyperlink r:id="rId56" w:history="1">
        <w:r>
          <w:rPr>
            <w:color w:val="0000FF"/>
          </w:rPr>
          <w:t>Указом</w:t>
        </w:r>
      </w:hyperlink>
      <w:r>
        <w:t xml:space="preserve"> Губернатора Свердловской области от 06.05.2020 N 227-УГ)</w:t>
      </w:r>
    </w:p>
    <w:p w:rsidR="00BE3AEF" w:rsidRDefault="00BE3AEF">
      <w:pPr>
        <w:pStyle w:val="ConsPlusNormal"/>
        <w:spacing w:before="220"/>
        <w:ind w:firstLine="540"/>
        <w:jc w:val="both"/>
      </w:pPr>
      <w:r>
        <w:t xml:space="preserve">6) организовать по назначению медицинских организаций государственной и муниципальной систем здравоохранения Свердловской области бесплатное предоставление гражданам, у которых </w:t>
      </w:r>
      <w:r>
        <w:lastRenderedPageBreak/>
        <w:t xml:space="preserve">подтверждено наличие новой </w:t>
      </w:r>
      <w:proofErr w:type="spellStart"/>
      <w:r>
        <w:t>коронавирусной</w:t>
      </w:r>
      <w:proofErr w:type="spellEnd"/>
      <w:r>
        <w:t xml:space="preserve"> инфекции (2019-nCoV), с подозрением на наличие новой </w:t>
      </w:r>
      <w:proofErr w:type="spellStart"/>
      <w:r>
        <w:t>коронавирусной</w:t>
      </w:r>
      <w:proofErr w:type="spellEnd"/>
      <w:r>
        <w:t xml:space="preserve"> инфекции (2019-nCoV), а также гражданам, привлеченным к реализации мероприятий по предупреждению распространения на территории Свердловской области новой </w:t>
      </w:r>
      <w:proofErr w:type="spellStart"/>
      <w:r>
        <w:t>коронавирусной</w:t>
      </w:r>
      <w:proofErr w:type="spellEnd"/>
      <w:r>
        <w:t xml:space="preserve"> инфекции (2019-nCoV), лекарственных препаратов в соответствии со схемами лечения, утвержденными Министерством здравоохранения Свердловской области.</w:t>
      </w:r>
    </w:p>
    <w:p w:rsidR="00BE3AEF" w:rsidRDefault="00BE3AEF">
      <w:pPr>
        <w:pStyle w:val="ConsPlusNormal"/>
        <w:jc w:val="both"/>
      </w:pPr>
      <w:r>
        <w:t xml:space="preserve">(подп. 6 введен </w:t>
      </w:r>
      <w:hyperlink r:id="rId57" w:history="1">
        <w:r>
          <w:rPr>
            <w:color w:val="0000FF"/>
          </w:rPr>
          <w:t>Указом</w:t>
        </w:r>
      </w:hyperlink>
      <w:r>
        <w:t xml:space="preserve"> Губернатора Свердловской области от 29.04.2020 N 219-УГ)</w:t>
      </w:r>
    </w:p>
    <w:p w:rsidR="00BE3AEF" w:rsidRDefault="00BE3AEF">
      <w:pPr>
        <w:pStyle w:val="ConsPlusNormal"/>
        <w:spacing w:before="220"/>
        <w:ind w:firstLine="540"/>
        <w:jc w:val="both"/>
      </w:pPr>
      <w:r>
        <w:t>14-1. Департаменту информатизации и связи Свердловской области:</w:t>
      </w:r>
    </w:p>
    <w:p w:rsidR="00BE3AEF" w:rsidRDefault="00BE3AEF">
      <w:pPr>
        <w:pStyle w:val="ConsPlusNormal"/>
        <w:spacing w:before="220"/>
        <w:ind w:firstLine="540"/>
        <w:jc w:val="both"/>
      </w:pPr>
      <w:r>
        <w:t xml:space="preserve">1) определить правовым актом Департамента информатизации и связи Свердловской области правила использования технических устройств (программного обеспечения) электронного мониторинга местоположения гражданина в определенной </w:t>
      </w:r>
      <w:proofErr w:type="spellStart"/>
      <w:r>
        <w:t>геолокации</w:t>
      </w:r>
      <w:proofErr w:type="spellEnd"/>
      <w:r>
        <w:t>;</w:t>
      </w:r>
    </w:p>
    <w:p w:rsidR="00BE3AEF" w:rsidRDefault="00BE3AEF">
      <w:pPr>
        <w:pStyle w:val="ConsPlusNormal"/>
        <w:spacing w:before="220"/>
        <w:ind w:firstLine="540"/>
        <w:jc w:val="both"/>
      </w:pPr>
      <w:r>
        <w:t xml:space="preserve">2) обеспечить приобретение технических устройств (программного обеспечения) электронного мониторинга местоположения гражданина в определенной </w:t>
      </w:r>
      <w:proofErr w:type="spellStart"/>
      <w:r>
        <w:t>геолокации</w:t>
      </w:r>
      <w:proofErr w:type="spellEnd"/>
      <w:r>
        <w:t>.</w:t>
      </w:r>
    </w:p>
    <w:p w:rsidR="00BE3AEF" w:rsidRDefault="00BE3AEF">
      <w:pPr>
        <w:pStyle w:val="ConsPlusNormal"/>
        <w:jc w:val="both"/>
      </w:pPr>
      <w:r>
        <w:t xml:space="preserve">(п. 14-1 введен </w:t>
      </w:r>
      <w:hyperlink r:id="rId58" w:history="1">
        <w:r>
          <w:rPr>
            <w:color w:val="0000FF"/>
          </w:rPr>
          <w:t>Указом</w:t>
        </w:r>
      </w:hyperlink>
      <w:r>
        <w:t xml:space="preserve"> Губернатора Свердловской области от 06.05.2020 N 227-УГ)</w:t>
      </w:r>
    </w:p>
    <w:p w:rsidR="00BE3AEF" w:rsidRDefault="00BE3AEF">
      <w:pPr>
        <w:pStyle w:val="ConsPlusNormal"/>
        <w:spacing w:before="220"/>
        <w:ind w:firstLine="540"/>
        <w:jc w:val="both"/>
      </w:pPr>
      <w:r>
        <w:t>15. Министерству образования и молодежной политики Свердловской области:</w:t>
      </w:r>
    </w:p>
    <w:p w:rsidR="00BE3AEF" w:rsidRDefault="00BE3AEF">
      <w:pPr>
        <w:pStyle w:val="ConsPlusNormal"/>
        <w:spacing w:before="220"/>
        <w:ind w:firstLine="540"/>
        <w:jc w:val="both"/>
      </w:pPr>
      <w:r>
        <w:t>1) организовать в общеобразовательных организациях, организациях дополнительного образования, профессиональных образовательных организациях и организациях высшего образования, осуществляющих деятельность на территории Свердловской области,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w:t>
      </w:r>
    </w:p>
    <w:p w:rsidR="00BE3AEF" w:rsidRDefault="00BE3AEF">
      <w:pPr>
        <w:pStyle w:val="ConsPlusNormal"/>
        <w:spacing w:before="220"/>
        <w:ind w:firstLine="540"/>
        <w:jc w:val="both"/>
      </w:pPr>
      <w:r>
        <w:t>2) обеспечить в дошкольных образовательных организациях предварительное измерение температуры тела посетителей (в том числе детей) с отстранением от посещения этих организаций лиц с повышенной температурой, а также имеющих признаки острой респираторной вирусной инфекции.</w:t>
      </w:r>
    </w:p>
    <w:p w:rsidR="00BE3AEF" w:rsidRDefault="00BE3AEF">
      <w:pPr>
        <w:pStyle w:val="ConsPlusNormal"/>
        <w:spacing w:before="220"/>
        <w:ind w:firstLine="540"/>
        <w:jc w:val="both"/>
      </w:pPr>
      <w:r>
        <w:t>16. Министерству энергетики и жилищно-коммунального хозяйства Свердловской области обеспечить проведение противоэпидемических мер в местах общего пользования жилого фонда.</w:t>
      </w:r>
    </w:p>
    <w:p w:rsidR="00BE3AEF" w:rsidRDefault="00BE3AEF">
      <w:pPr>
        <w:pStyle w:val="ConsPlusNormal"/>
        <w:spacing w:before="220"/>
        <w:ind w:firstLine="540"/>
        <w:jc w:val="both"/>
      </w:pPr>
      <w:r>
        <w:t>17. Министерству промышленности и науки Свердловской области обеспечить взаимодействие производителей средств индивидуальной защиты, дезинфицирующих средств, осуществляющих деятельность на территории Свердловской области, с исполнительными органами государственной власти Свердловской области.</w:t>
      </w:r>
    </w:p>
    <w:p w:rsidR="00BE3AEF" w:rsidRDefault="00BE3AEF">
      <w:pPr>
        <w:pStyle w:val="ConsPlusNormal"/>
        <w:spacing w:before="220"/>
        <w:ind w:firstLine="540"/>
        <w:jc w:val="both"/>
      </w:pPr>
      <w:r>
        <w:t>17-1. Министерству природных ресурсов и экологии Свердловской области обеспечить осуществление работниками организаций, выполняющих сезонные работы по охране, защите и воспроизводству лесов, своих функций.</w:t>
      </w:r>
    </w:p>
    <w:p w:rsidR="00BE3AEF" w:rsidRDefault="00BE3AEF">
      <w:pPr>
        <w:pStyle w:val="ConsPlusNormal"/>
        <w:jc w:val="both"/>
      </w:pPr>
      <w:r>
        <w:t xml:space="preserve">(п. 17-1 введен </w:t>
      </w:r>
      <w:hyperlink r:id="rId59" w:history="1">
        <w:r>
          <w:rPr>
            <w:color w:val="0000FF"/>
          </w:rPr>
          <w:t>Указом</w:t>
        </w:r>
      </w:hyperlink>
      <w:r>
        <w:t xml:space="preserve"> Губернатора Свердловской области от 12.04.2020 N 176-УГ)</w:t>
      </w:r>
    </w:p>
    <w:p w:rsidR="00BE3AEF" w:rsidRDefault="00BE3AEF">
      <w:pPr>
        <w:pStyle w:val="ConsPlusNormal"/>
        <w:spacing w:before="220"/>
        <w:ind w:firstLine="540"/>
        <w:jc w:val="both"/>
      </w:pPr>
      <w:r>
        <w:t>17-2. Министерству транспорта и дорожного хозяйства Свердловской области организовать мониторинг перемещения граждан по межмуниципальным маршрутам регулярных перевозок пассажиров и багажа автомобильным транспортом на территории Свердловской области, перечень которых определяется правовым актом Министерства транспорта и дорожного хозяйства Свердловской области.</w:t>
      </w:r>
    </w:p>
    <w:p w:rsidR="00BE3AEF" w:rsidRDefault="00BE3AEF">
      <w:pPr>
        <w:pStyle w:val="ConsPlusNormal"/>
        <w:jc w:val="both"/>
      </w:pPr>
      <w:r>
        <w:t xml:space="preserve">(п. 17-2 введен </w:t>
      </w:r>
      <w:hyperlink r:id="rId60" w:history="1">
        <w:r>
          <w:rPr>
            <w:color w:val="0000FF"/>
          </w:rPr>
          <w:t>Указом</w:t>
        </w:r>
      </w:hyperlink>
      <w:r>
        <w:t xml:space="preserve"> Губернатора Свердловской области от 29.04.2020 N 219-УГ)</w:t>
      </w:r>
    </w:p>
    <w:p w:rsidR="00BE3AEF" w:rsidRDefault="00BE3AEF">
      <w:pPr>
        <w:pStyle w:val="ConsPlusNormal"/>
        <w:spacing w:before="220"/>
        <w:ind w:firstLine="540"/>
        <w:jc w:val="both"/>
      </w:pPr>
      <w:r>
        <w:t>18. Органам местного самоуправления муниципальных образований, расположенных на территории Свердловской области:</w:t>
      </w:r>
    </w:p>
    <w:p w:rsidR="00BE3AEF" w:rsidRDefault="00BE3AEF">
      <w:pPr>
        <w:pStyle w:val="ConsPlusNormal"/>
        <w:spacing w:before="220"/>
        <w:ind w:firstLine="540"/>
        <w:jc w:val="both"/>
      </w:pPr>
      <w:r>
        <w:t>1) обеспечить проведение противоэпидемических мероприятий в объеме, предусмотренном настоящим Указом;</w:t>
      </w:r>
    </w:p>
    <w:p w:rsidR="00BE3AEF" w:rsidRDefault="00BE3AEF">
      <w:pPr>
        <w:pStyle w:val="ConsPlusNormal"/>
        <w:spacing w:before="220"/>
        <w:ind w:firstLine="540"/>
        <w:jc w:val="both"/>
      </w:pPr>
      <w:r>
        <w:lastRenderedPageBreak/>
        <w:t>2) при изменении санитарно-эпидемиологической обстановки обращаться к Губернатору Свердловской области с ходатайством об изменении комплекса ограничительных мер, предусмотренных настоящим Указом.</w:t>
      </w:r>
    </w:p>
    <w:p w:rsidR="00BE3AEF" w:rsidRDefault="00BE3AEF">
      <w:pPr>
        <w:pStyle w:val="ConsPlusNormal"/>
        <w:spacing w:before="220"/>
        <w:ind w:firstLine="540"/>
        <w:jc w:val="both"/>
      </w:pPr>
      <w:r>
        <w:t xml:space="preserve">Органам местного самоуправления муниципальных образований, указанных в </w:t>
      </w:r>
      <w:hyperlink w:anchor="P36" w:history="1">
        <w:r>
          <w:rPr>
            <w:color w:val="0000FF"/>
          </w:rPr>
          <w:t>абзаце первом пункта 4</w:t>
        </w:r>
      </w:hyperlink>
      <w:r>
        <w:t xml:space="preserve"> настоящего Указа, организовать работу по информированию организаций, осуществляющих деятельность, которая не приостановлена в соответствии с настоящим Указом, о необходимости оформления и выдачи работникам, привлекаемым в период с 1 по 25 мая 2020 года к осуществлению на территории соответствующих муниципальных образований, деятельности, которая не приостановлена в соответствии с настоящим Указом, справок по форме согласно приложению к настоящему Указу.</w:t>
      </w:r>
    </w:p>
    <w:p w:rsidR="00BE3AEF" w:rsidRDefault="00BE3AEF">
      <w:pPr>
        <w:pStyle w:val="ConsPlusNormal"/>
        <w:jc w:val="both"/>
      </w:pPr>
      <w:r>
        <w:t xml:space="preserve">(часть вторая введена </w:t>
      </w:r>
      <w:hyperlink r:id="rId61" w:history="1">
        <w:r>
          <w:rPr>
            <w:color w:val="0000FF"/>
          </w:rPr>
          <w:t>Указом</w:t>
        </w:r>
      </w:hyperlink>
      <w:r>
        <w:t xml:space="preserve"> Губернатора Свердловской области от 29.04.2020 N 219-УГ; в ред. Указов Губернатора Свердловской области от 09.05.2020 </w:t>
      </w:r>
      <w:hyperlink r:id="rId62" w:history="1">
        <w:r>
          <w:rPr>
            <w:color w:val="0000FF"/>
          </w:rPr>
          <w:t>N 233-УГ</w:t>
        </w:r>
      </w:hyperlink>
      <w:r>
        <w:t xml:space="preserve">, от 18.05.2020 </w:t>
      </w:r>
      <w:hyperlink r:id="rId63" w:history="1">
        <w:r>
          <w:rPr>
            <w:color w:val="0000FF"/>
          </w:rPr>
          <w:t>N 246-УГ</w:t>
        </w:r>
      </w:hyperlink>
      <w:r>
        <w:t>)</w:t>
      </w:r>
    </w:p>
    <w:p w:rsidR="00BE3AEF" w:rsidRDefault="00BE3AEF">
      <w:pPr>
        <w:pStyle w:val="ConsPlusNormal"/>
        <w:spacing w:before="220"/>
        <w:ind w:firstLine="540"/>
        <w:jc w:val="both"/>
      </w:pPr>
      <w:r>
        <w:t xml:space="preserve">19. Заместителю Губернатора Свердловской области П.В. </w:t>
      </w:r>
      <w:proofErr w:type="spellStart"/>
      <w:r>
        <w:t>Крекову</w:t>
      </w:r>
      <w:proofErr w:type="spellEnd"/>
      <w:r>
        <w:t xml:space="preserve"> обеспечить работу координационной комиссии по профилактике социально значимых заболеваний и санитарно-эпидемиологическому благополучию в Свердловской области в круглосуточном режиме.</w:t>
      </w:r>
    </w:p>
    <w:p w:rsidR="00BE3AEF" w:rsidRDefault="00BE3AEF">
      <w:pPr>
        <w:pStyle w:val="ConsPlusNormal"/>
        <w:spacing w:before="220"/>
        <w:ind w:firstLine="540"/>
        <w:jc w:val="both"/>
      </w:pPr>
      <w:r>
        <w:t>20. Контроль за исполнением настоящего Указа оставляю за собой.</w:t>
      </w:r>
    </w:p>
    <w:p w:rsidR="00BE3AEF" w:rsidRDefault="00BE3AEF">
      <w:pPr>
        <w:pStyle w:val="ConsPlusNormal"/>
        <w:spacing w:before="220"/>
        <w:ind w:firstLine="540"/>
        <w:jc w:val="both"/>
      </w:pPr>
      <w:r>
        <w:t>21. Настоящий Указ вступает в силу со дня его официального опубликования.</w:t>
      </w:r>
    </w:p>
    <w:p w:rsidR="00BE3AEF" w:rsidRDefault="00BE3AEF">
      <w:pPr>
        <w:pStyle w:val="ConsPlusNormal"/>
        <w:spacing w:before="220"/>
        <w:ind w:firstLine="540"/>
        <w:jc w:val="both"/>
      </w:pPr>
      <w:r>
        <w:t>22. Настоящий Указ опубликовать на "Официальном интернет-портале правовой информации Свердловской области" (www.pravo.gov66.ru).</w:t>
      </w:r>
    </w:p>
    <w:p w:rsidR="00BE3AEF" w:rsidRDefault="00BE3AEF">
      <w:pPr>
        <w:pStyle w:val="ConsPlusNormal"/>
        <w:jc w:val="both"/>
      </w:pPr>
    </w:p>
    <w:p w:rsidR="00BE3AEF" w:rsidRDefault="00BE3AEF">
      <w:pPr>
        <w:pStyle w:val="ConsPlusNormal"/>
        <w:jc w:val="right"/>
      </w:pPr>
      <w:r>
        <w:t>Губернатор</w:t>
      </w:r>
    </w:p>
    <w:p w:rsidR="00BE3AEF" w:rsidRDefault="00BE3AEF">
      <w:pPr>
        <w:pStyle w:val="ConsPlusNormal"/>
        <w:jc w:val="right"/>
      </w:pPr>
      <w:r>
        <w:t>Свердловской области</w:t>
      </w:r>
    </w:p>
    <w:p w:rsidR="00BE3AEF" w:rsidRDefault="00BE3AEF">
      <w:pPr>
        <w:pStyle w:val="ConsPlusNormal"/>
        <w:jc w:val="right"/>
      </w:pPr>
      <w:r>
        <w:t>Е.В.КУЙВАШЕВ</w:t>
      </w:r>
    </w:p>
    <w:p w:rsidR="00BE3AEF" w:rsidRDefault="00BE3AEF">
      <w:pPr>
        <w:pStyle w:val="ConsPlusNormal"/>
      </w:pPr>
      <w:r>
        <w:t>г. Екатеринбург</w:t>
      </w:r>
    </w:p>
    <w:p w:rsidR="00BE3AEF" w:rsidRDefault="00BE3AEF">
      <w:pPr>
        <w:pStyle w:val="ConsPlusNormal"/>
        <w:spacing w:before="220"/>
      </w:pPr>
      <w:r>
        <w:t>18 марта 2020 года</w:t>
      </w:r>
    </w:p>
    <w:p w:rsidR="00BE3AEF" w:rsidRDefault="00BE3AEF">
      <w:pPr>
        <w:pStyle w:val="ConsPlusNormal"/>
        <w:spacing w:before="220"/>
      </w:pPr>
      <w:r>
        <w:t>N 100-УГ</w:t>
      </w:r>
    </w:p>
    <w:p w:rsidR="00BE3AEF" w:rsidRDefault="00BE3AEF">
      <w:pPr>
        <w:pStyle w:val="ConsPlusNormal"/>
        <w:jc w:val="both"/>
      </w:pPr>
    </w:p>
    <w:p w:rsidR="00BE3AEF" w:rsidRDefault="00BE3AEF">
      <w:pPr>
        <w:pStyle w:val="ConsPlusNormal"/>
        <w:jc w:val="both"/>
      </w:pPr>
    </w:p>
    <w:p w:rsidR="00BE3AEF" w:rsidRDefault="00BE3AEF">
      <w:pPr>
        <w:pStyle w:val="ConsPlusNormal"/>
        <w:jc w:val="both"/>
      </w:pPr>
    </w:p>
    <w:p w:rsidR="00BE3AEF" w:rsidRDefault="00BE3AEF">
      <w:pPr>
        <w:pStyle w:val="ConsPlusNormal"/>
        <w:jc w:val="both"/>
      </w:pPr>
    </w:p>
    <w:p w:rsidR="00BE3AEF" w:rsidRDefault="00BE3AEF">
      <w:pPr>
        <w:pStyle w:val="ConsPlusNormal"/>
        <w:jc w:val="both"/>
      </w:pPr>
    </w:p>
    <w:p w:rsidR="00BE3AEF" w:rsidRDefault="00BE3AEF">
      <w:pPr>
        <w:pStyle w:val="ConsPlusNormal"/>
        <w:jc w:val="right"/>
        <w:outlineLvl w:val="0"/>
      </w:pPr>
      <w:r>
        <w:t>Приложение</w:t>
      </w:r>
    </w:p>
    <w:p w:rsidR="00BE3AEF" w:rsidRDefault="00BE3AEF">
      <w:pPr>
        <w:pStyle w:val="ConsPlusNormal"/>
        <w:jc w:val="right"/>
      </w:pPr>
      <w:r>
        <w:t>к Указу Губернатора</w:t>
      </w:r>
    </w:p>
    <w:p w:rsidR="00BE3AEF" w:rsidRDefault="00BE3AEF">
      <w:pPr>
        <w:pStyle w:val="ConsPlusNormal"/>
        <w:jc w:val="right"/>
      </w:pPr>
      <w:r>
        <w:t>Свердловской области</w:t>
      </w:r>
    </w:p>
    <w:p w:rsidR="00BE3AEF" w:rsidRDefault="00BE3AEF">
      <w:pPr>
        <w:pStyle w:val="ConsPlusNormal"/>
        <w:jc w:val="right"/>
      </w:pPr>
      <w:r>
        <w:t>от 18 марта 2020 г. N 100-УГ</w:t>
      </w:r>
    </w:p>
    <w:p w:rsidR="00BE3AEF" w:rsidRDefault="00BE3A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3AEF">
        <w:trPr>
          <w:jc w:val="center"/>
        </w:trPr>
        <w:tc>
          <w:tcPr>
            <w:tcW w:w="9294" w:type="dxa"/>
            <w:tcBorders>
              <w:top w:val="nil"/>
              <w:left w:val="single" w:sz="24" w:space="0" w:color="CED3F1"/>
              <w:bottom w:val="nil"/>
              <w:right w:val="single" w:sz="24" w:space="0" w:color="F4F3F8"/>
            </w:tcBorders>
            <w:shd w:val="clear" w:color="auto" w:fill="F4F3F8"/>
          </w:tcPr>
          <w:p w:rsidR="00BE3AEF" w:rsidRDefault="00BE3AEF">
            <w:pPr>
              <w:pStyle w:val="ConsPlusNormal"/>
              <w:jc w:val="center"/>
            </w:pPr>
            <w:r>
              <w:rPr>
                <w:color w:val="392C69"/>
              </w:rPr>
              <w:t>Список изменяющих документов</w:t>
            </w:r>
          </w:p>
          <w:p w:rsidR="00BE3AEF" w:rsidRDefault="00BE3AEF">
            <w:pPr>
              <w:pStyle w:val="ConsPlusNormal"/>
              <w:jc w:val="center"/>
            </w:pPr>
            <w:r>
              <w:rPr>
                <w:color w:val="392C69"/>
              </w:rPr>
              <w:t xml:space="preserve">(введено </w:t>
            </w:r>
            <w:hyperlink r:id="rId64" w:history="1">
              <w:r>
                <w:rPr>
                  <w:color w:val="0000FF"/>
                </w:rPr>
                <w:t>Указом</w:t>
              </w:r>
            </w:hyperlink>
            <w:r>
              <w:rPr>
                <w:color w:val="392C69"/>
              </w:rPr>
              <w:t xml:space="preserve"> Губернатора Свердловской области от 29.04.2020 N 219-УГ)</w:t>
            </w:r>
          </w:p>
        </w:tc>
      </w:tr>
    </w:tbl>
    <w:p w:rsidR="00BE3AEF" w:rsidRDefault="00BE3AEF">
      <w:pPr>
        <w:pStyle w:val="ConsPlusNormal"/>
        <w:jc w:val="both"/>
      </w:pPr>
    </w:p>
    <w:p w:rsidR="00BE3AEF" w:rsidRDefault="00BE3AEF">
      <w:pPr>
        <w:pStyle w:val="ConsPlusNormal"/>
        <w:jc w:val="both"/>
      </w:pPr>
      <w:r>
        <w:t>Форма</w:t>
      </w:r>
    </w:p>
    <w:p w:rsidR="00BE3AEF" w:rsidRDefault="00BE3AEF">
      <w:pPr>
        <w:pStyle w:val="ConsPlusNormal"/>
        <w:jc w:val="both"/>
      </w:pPr>
    </w:p>
    <w:p w:rsidR="00BE3AEF" w:rsidRDefault="00BE3AEF">
      <w:pPr>
        <w:pStyle w:val="ConsPlusNonformat"/>
        <w:jc w:val="both"/>
      </w:pPr>
      <w:bookmarkStart w:id="11" w:name="P147"/>
      <w:bookmarkEnd w:id="11"/>
      <w:r>
        <w:t xml:space="preserve">                                  СПРАВКА</w:t>
      </w:r>
    </w:p>
    <w:p w:rsidR="00BE3AEF" w:rsidRDefault="00BE3AEF">
      <w:pPr>
        <w:pStyle w:val="ConsPlusNonformat"/>
        <w:jc w:val="both"/>
      </w:pPr>
    </w:p>
    <w:p w:rsidR="00BE3AEF" w:rsidRDefault="00BE3AEF">
      <w:pPr>
        <w:pStyle w:val="ConsPlusNonformat"/>
        <w:jc w:val="both"/>
      </w:pPr>
      <w:r>
        <w:t xml:space="preserve">    Настоящая справка выдана</w:t>
      </w:r>
    </w:p>
    <w:p w:rsidR="00BE3AEF" w:rsidRDefault="00BE3AEF">
      <w:pPr>
        <w:pStyle w:val="ConsPlusNonformat"/>
        <w:jc w:val="both"/>
      </w:pPr>
      <w:r>
        <w:t>___________________________________________________________________________</w:t>
      </w:r>
    </w:p>
    <w:p w:rsidR="00BE3AEF" w:rsidRDefault="00BE3AEF">
      <w:pPr>
        <w:pStyle w:val="ConsPlusNonformat"/>
        <w:jc w:val="both"/>
      </w:pPr>
      <w:r>
        <w:t xml:space="preserve">                    (фамилия, имя, отчество работника)</w:t>
      </w:r>
    </w:p>
    <w:p w:rsidR="00BE3AEF" w:rsidRDefault="00BE3AEF">
      <w:pPr>
        <w:pStyle w:val="ConsPlusNonformat"/>
        <w:jc w:val="both"/>
      </w:pPr>
      <w:r>
        <w:t>___________________________________________________________________________</w:t>
      </w:r>
    </w:p>
    <w:p w:rsidR="00BE3AEF" w:rsidRDefault="00BE3AEF">
      <w:pPr>
        <w:pStyle w:val="ConsPlusNonformat"/>
        <w:jc w:val="both"/>
      </w:pPr>
      <w:r>
        <w:t>___________________________________________________________________________</w:t>
      </w:r>
    </w:p>
    <w:p w:rsidR="00BE3AEF" w:rsidRDefault="00BE3AEF">
      <w:pPr>
        <w:pStyle w:val="ConsPlusNonformat"/>
        <w:jc w:val="both"/>
      </w:pPr>
      <w:r>
        <w:lastRenderedPageBreak/>
        <w:t xml:space="preserve">                  (адрес места жительства, дата рождения,</w:t>
      </w:r>
    </w:p>
    <w:p w:rsidR="00BE3AEF" w:rsidRDefault="00BE3AEF">
      <w:pPr>
        <w:pStyle w:val="ConsPlusNonformat"/>
        <w:jc w:val="both"/>
      </w:pPr>
      <w:r>
        <w:t xml:space="preserve">                данные документа, удостоверяющего личность)</w:t>
      </w:r>
    </w:p>
    <w:p w:rsidR="00BE3AEF" w:rsidRDefault="00BE3AEF">
      <w:pPr>
        <w:pStyle w:val="ConsPlusNonformat"/>
        <w:jc w:val="both"/>
      </w:pPr>
    </w:p>
    <w:p w:rsidR="00BE3AEF" w:rsidRDefault="00BE3AEF">
      <w:pPr>
        <w:pStyle w:val="ConsPlusNonformat"/>
        <w:jc w:val="both"/>
      </w:pPr>
      <w:r>
        <w:t>о том, что он привлечен</w:t>
      </w:r>
    </w:p>
    <w:p w:rsidR="00BE3AEF" w:rsidRDefault="00BE3AEF">
      <w:pPr>
        <w:pStyle w:val="ConsPlusNonformat"/>
        <w:jc w:val="both"/>
      </w:pPr>
      <w:r>
        <w:t>___________________________________________________________________________</w:t>
      </w:r>
    </w:p>
    <w:p w:rsidR="00BE3AEF" w:rsidRDefault="00BE3AEF">
      <w:pPr>
        <w:pStyle w:val="ConsPlusNonformat"/>
        <w:jc w:val="both"/>
      </w:pPr>
      <w:r>
        <w:t xml:space="preserve">                     (наименование юридического лица,</w:t>
      </w:r>
    </w:p>
    <w:p w:rsidR="00BE3AEF" w:rsidRDefault="00BE3AEF">
      <w:pPr>
        <w:pStyle w:val="ConsPlusNonformat"/>
        <w:jc w:val="both"/>
      </w:pPr>
      <w:r>
        <w:t xml:space="preserve">                индивидуального предпринимателя, ИНН, ОГРН)</w:t>
      </w:r>
    </w:p>
    <w:p w:rsidR="00BE3AEF" w:rsidRDefault="00BE3AEF">
      <w:pPr>
        <w:pStyle w:val="ConsPlusNonformat"/>
        <w:jc w:val="both"/>
      </w:pPr>
      <w:r>
        <w:t>___________________________________________________________________________</w:t>
      </w:r>
    </w:p>
    <w:p w:rsidR="00BE3AEF" w:rsidRDefault="00BE3AEF">
      <w:pPr>
        <w:pStyle w:val="ConsPlusNonformat"/>
        <w:jc w:val="both"/>
      </w:pPr>
    </w:p>
    <w:p w:rsidR="00BE3AEF" w:rsidRDefault="00BE3AEF">
      <w:pPr>
        <w:pStyle w:val="ConsPlusNonformat"/>
        <w:jc w:val="both"/>
      </w:pPr>
      <w:proofErr w:type="gramStart"/>
      <w:r>
        <w:t>к  осуществлению</w:t>
      </w:r>
      <w:proofErr w:type="gramEnd"/>
      <w:r>
        <w:t xml:space="preserve">  деятельности,  которая не приостановлена в соответствии с</w:t>
      </w:r>
    </w:p>
    <w:p w:rsidR="00BE3AEF" w:rsidRDefault="00BE3AEF">
      <w:pPr>
        <w:pStyle w:val="ConsPlusNonformat"/>
        <w:jc w:val="both"/>
      </w:pPr>
      <w:proofErr w:type="gramStart"/>
      <w:r>
        <w:t>Указом  Губернатора</w:t>
      </w:r>
      <w:proofErr w:type="gramEnd"/>
      <w:r>
        <w:t xml:space="preserve"> Свердловской области от 18.03.2020 N 100-УГ "О введении</w:t>
      </w:r>
    </w:p>
    <w:p w:rsidR="00BE3AEF" w:rsidRDefault="00BE3AEF">
      <w:pPr>
        <w:pStyle w:val="ConsPlusNonformat"/>
        <w:jc w:val="both"/>
      </w:pPr>
      <w:proofErr w:type="gramStart"/>
      <w:r>
        <w:t>на  территории</w:t>
      </w:r>
      <w:proofErr w:type="gramEnd"/>
      <w:r>
        <w:t xml:space="preserve"> Свердловской области режима повышенной готовности и принятии</w:t>
      </w:r>
    </w:p>
    <w:p w:rsidR="00BE3AEF" w:rsidRDefault="00BE3AEF">
      <w:pPr>
        <w:pStyle w:val="ConsPlusNonformat"/>
        <w:jc w:val="both"/>
      </w:pPr>
      <w:proofErr w:type="gramStart"/>
      <w:r>
        <w:t>дополнительных  мер</w:t>
      </w:r>
      <w:proofErr w:type="gramEnd"/>
      <w:r>
        <w:t xml:space="preserve">  по  защите  населения от новой </w:t>
      </w:r>
      <w:proofErr w:type="spellStart"/>
      <w:r>
        <w:t>коронавирусной</w:t>
      </w:r>
      <w:proofErr w:type="spellEnd"/>
      <w:r>
        <w:t xml:space="preserve"> инфекции</w:t>
      </w:r>
    </w:p>
    <w:p w:rsidR="00BE3AEF" w:rsidRDefault="00BE3AEF">
      <w:pPr>
        <w:pStyle w:val="ConsPlusNonformat"/>
        <w:jc w:val="both"/>
      </w:pPr>
      <w:r>
        <w:t>(2019-nCoV)"</w:t>
      </w:r>
    </w:p>
    <w:p w:rsidR="00BE3AEF" w:rsidRDefault="00BE3AEF">
      <w:pPr>
        <w:pStyle w:val="ConsPlusNonformat"/>
        <w:jc w:val="both"/>
      </w:pPr>
      <w:r>
        <w:t>___________________________________________________________________________</w:t>
      </w:r>
    </w:p>
    <w:p w:rsidR="00BE3AEF" w:rsidRDefault="00BE3AEF">
      <w:pPr>
        <w:pStyle w:val="ConsPlusNonformat"/>
        <w:jc w:val="both"/>
      </w:pPr>
      <w:r>
        <w:t>__________________________________________________________________________.</w:t>
      </w:r>
    </w:p>
    <w:p w:rsidR="00BE3AEF" w:rsidRDefault="00BE3AEF">
      <w:pPr>
        <w:pStyle w:val="ConsPlusNonformat"/>
        <w:jc w:val="both"/>
      </w:pPr>
      <w:r>
        <w:t xml:space="preserve">                 (адрес места осуществления деятельности)</w:t>
      </w:r>
    </w:p>
    <w:p w:rsidR="00BE3AEF" w:rsidRDefault="00BE3AEF">
      <w:pPr>
        <w:pStyle w:val="ConsPlusNonformat"/>
        <w:jc w:val="both"/>
      </w:pPr>
    </w:p>
    <w:p w:rsidR="00BE3AEF" w:rsidRDefault="00BE3AEF">
      <w:pPr>
        <w:pStyle w:val="ConsPlusNonformat"/>
        <w:jc w:val="both"/>
      </w:pPr>
      <w:r>
        <w:t xml:space="preserve">    </w:t>
      </w:r>
      <w:proofErr w:type="gramStart"/>
      <w:r>
        <w:t>Настоящая  справка</w:t>
      </w:r>
      <w:proofErr w:type="gramEnd"/>
      <w:r>
        <w:t xml:space="preserve">  действительна  при  предъявлении паспорта или иного</w:t>
      </w:r>
    </w:p>
    <w:p w:rsidR="00BE3AEF" w:rsidRDefault="00BE3AEF">
      <w:pPr>
        <w:pStyle w:val="ConsPlusNonformat"/>
        <w:jc w:val="both"/>
      </w:pPr>
      <w:r>
        <w:t>документа, удостоверяющего личность.</w:t>
      </w:r>
    </w:p>
    <w:p w:rsidR="00BE3AEF" w:rsidRDefault="00BE3AEF">
      <w:pPr>
        <w:pStyle w:val="ConsPlusNonformat"/>
        <w:jc w:val="both"/>
      </w:pPr>
    </w:p>
    <w:p w:rsidR="00BE3AEF" w:rsidRDefault="00BE3AEF">
      <w:pPr>
        <w:pStyle w:val="ConsPlusNonformat"/>
        <w:jc w:val="both"/>
      </w:pPr>
      <w:r>
        <w:t>________________________________________    _________   ___________________</w:t>
      </w:r>
    </w:p>
    <w:p w:rsidR="00BE3AEF" w:rsidRDefault="00BE3AEF">
      <w:pPr>
        <w:pStyle w:val="ConsPlusNonformat"/>
        <w:jc w:val="both"/>
      </w:pPr>
      <w:r>
        <w:t xml:space="preserve">(руководитель, иное уполномоченное </w:t>
      </w:r>
      <w:proofErr w:type="gramStart"/>
      <w:r>
        <w:t xml:space="preserve">лицо)   </w:t>
      </w:r>
      <w:proofErr w:type="gramEnd"/>
      <w:r>
        <w:t xml:space="preserve"> (подпись)   (инициалы, фамилия)</w:t>
      </w:r>
    </w:p>
    <w:p w:rsidR="00BE3AEF" w:rsidRDefault="00BE3AEF">
      <w:pPr>
        <w:pStyle w:val="ConsPlusNonformat"/>
        <w:jc w:val="both"/>
      </w:pPr>
    </w:p>
    <w:p w:rsidR="00BE3AEF" w:rsidRDefault="00BE3AEF">
      <w:pPr>
        <w:pStyle w:val="ConsPlusNonformat"/>
        <w:jc w:val="both"/>
      </w:pPr>
      <w:r>
        <w:t>М.П.                                           "__"______________ 2020 года</w:t>
      </w:r>
    </w:p>
    <w:p w:rsidR="00BE3AEF" w:rsidRDefault="00BE3AEF">
      <w:pPr>
        <w:pStyle w:val="ConsPlusNormal"/>
        <w:jc w:val="both"/>
      </w:pPr>
    </w:p>
    <w:p w:rsidR="00BE3AEF" w:rsidRDefault="00BE3AEF">
      <w:pPr>
        <w:pStyle w:val="ConsPlusNormal"/>
        <w:jc w:val="both"/>
      </w:pPr>
    </w:p>
    <w:p w:rsidR="00BE3AEF" w:rsidRDefault="00BE3AEF">
      <w:pPr>
        <w:pStyle w:val="ConsPlusNormal"/>
        <w:pBdr>
          <w:top w:val="single" w:sz="6" w:space="0" w:color="auto"/>
        </w:pBdr>
        <w:spacing w:before="100" w:after="100"/>
        <w:jc w:val="both"/>
        <w:rPr>
          <w:sz w:val="2"/>
          <w:szCs w:val="2"/>
        </w:rPr>
      </w:pPr>
    </w:p>
    <w:p w:rsidR="004F7619" w:rsidRDefault="004F7619"/>
    <w:sectPr w:rsidR="004F7619" w:rsidSect="001F6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4F7619"/>
    <w:rsid w:val="00BE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FBE44-4A81-4563-90E2-61EED248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A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3A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3A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3A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CC52A77060B64229BF6ED163BC62CDC78DFF44DD9E6829097E6A45566551C04E5839AC6B2AC7E60FE91BB58E3C934726C150677394A372370270F4N1cDL" TargetMode="External"/><Relationship Id="rId18" Type="http://schemas.openxmlformats.org/officeDocument/2006/relationships/hyperlink" Target="consultantplus://offline/ref=10CC52A77060B64229BF6ED163BC62CDC78DFF44DD9E6B2801736A45566551C04E5839AC6B2AC7E60FE91BB58E3C934726C150677394A372370270F4N1cDL" TargetMode="External"/><Relationship Id="rId26" Type="http://schemas.openxmlformats.org/officeDocument/2006/relationships/hyperlink" Target="consultantplus://offline/ref=10CC52A77060B64229BF6ED163BC62CDC78DFF44DD9E6B2801736A45566551C04E5839AC6B2AC7E60FE91BB4893C934726C150677394A372370270F4N1cDL" TargetMode="External"/><Relationship Id="rId39" Type="http://schemas.openxmlformats.org/officeDocument/2006/relationships/hyperlink" Target="consultantplus://offline/ref=10CC52A77060B64229BF6ED163BC62CDC78DFF44DD9E6B2801736A45566551C04E5839AC6B2AC7E60FE91BB4883C934726C150677394A372370270F4N1cDL" TargetMode="External"/><Relationship Id="rId21" Type="http://schemas.openxmlformats.org/officeDocument/2006/relationships/hyperlink" Target="consultantplus://offline/ref=10CC52A77060B64229BF70DC75D03CC7C585A148DD9E667F54236C12093557950E183FF9286ECBEF06E24FE4CD62CA14638A5D606C88A375N2c9L" TargetMode="External"/><Relationship Id="rId34" Type="http://schemas.openxmlformats.org/officeDocument/2006/relationships/hyperlink" Target="consultantplus://offline/ref=10CC52A77060B64229BF6ED163BC62CDC78DFF44DD9E6B2801736A45566551C04E5839AC6B2AC7E60FE91BB4883C934726C150677394A372370270F4N1cDL" TargetMode="External"/><Relationship Id="rId42" Type="http://schemas.openxmlformats.org/officeDocument/2006/relationships/hyperlink" Target="consultantplus://offline/ref=10CC52A77060B64229BF6ED163BC62CDC78DFF44DD9E69280D736A45566551C04E5839AC6B2AC7E60FE91BB48A3C934726C150677394A372370270F4N1cDL" TargetMode="External"/><Relationship Id="rId47" Type="http://schemas.openxmlformats.org/officeDocument/2006/relationships/hyperlink" Target="consultantplus://offline/ref=10CC52A77060B64229BF6ED163BC62CDC78DFF44DD9E6829097E6A45566551C04E5839AC6B2AC7E60FE91BB48B3C934726C150677394A372370270F4N1cDL" TargetMode="External"/><Relationship Id="rId50" Type="http://schemas.openxmlformats.org/officeDocument/2006/relationships/hyperlink" Target="consultantplus://offline/ref=10CC52A77060B64229BF70DC75D03CC7C582A841D798667F54236C12093557951C1867F52A6FD4E70AF719B58BN3c7L" TargetMode="External"/><Relationship Id="rId55" Type="http://schemas.openxmlformats.org/officeDocument/2006/relationships/hyperlink" Target="consultantplus://offline/ref=10CC52A77060B64229BF6ED163BC62CDC78DFF44DD9E692D09776A45566551C04E5839AC6B2AC7E60FE91BB48B3C934726C150677394A372370270F4N1cDL" TargetMode="External"/><Relationship Id="rId63" Type="http://schemas.openxmlformats.org/officeDocument/2006/relationships/hyperlink" Target="consultantplus://offline/ref=10CC52A77060B64229BF6ED163BC62CDC78DFF44DD9E6B2801736A45566551C04E5839AC6B2AC7E60FE91BB4883C934726C150677394A372370270F4N1cDL" TargetMode="External"/><Relationship Id="rId7" Type="http://schemas.openxmlformats.org/officeDocument/2006/relationships/hyperlink" Target="consultantplus://offline/ref=10CC52A77060B64229BF6ED163BC62CDC78DFF44DD9E6E2E0B756A45566551C04E5839AC6B2AC7E60FE91BB58E3C934726C150677394A372370270F4N1cDL" TargetMode="External"/><Relationship Id="rId2" Type="http://schemas.openxmlformats.org/officeDocument/2006/relationships/settings" Target="settings.xml"/><Relationship Id="rId16" Type="http://schemas.openxmlformats.org/officeDocument/2006/relationships/hyperlink" Target="consultantplus://offline/ref=10CC52A77060B64229BF6ED163BC62CDC78DFF44DD9E682C0E7F6A45566551C04E5839AC6B2AC7E60FE91BB58E3C934726C150677394A372370270F4N1cDL" TargetMode="External"/><Relationship Id="rId20" Type="http://schemas.openxmlformats.org/officeDocument/2006/relationships/hyperlink" Target="consultantplus://offline/ref=10CC52A77060B64229BF70DC75D03CC7C585A148DD9E667F54236C12093557950E183FF9286ECEE408E24FE4CD62CA14638A5D606C88A375N2c9L" TargetMode="External"/><Relationship Id="rId29" Type="http://schemas.openxmlformats.org/officeDocument/2006/relationships/hyperlink" Target="consultantplus://offline/ref=10CC52A77060B64229BF6ED163BC62CDC78DFF44DD9E692B01706A45566551C04E5839AC6B2AC7E60FE91BB5813C934726C150677394A372370270F4N1cDL" TargetMode="External"/><Relationship Id="rId41" Type="http://schemas.openxmlformats.org/officeDocument/2006/relationships/hyperlink" Target="consultantplus://offline/ref=10CC52A77060B64229BF6ED163BC62CDC78DFF44DD9E6829097E6A45566551C04E5839AC6B2AC7E60FE91BB4893C934726C150677394A372370270F4N1cDL" TargetMode="External"/><Relationship Id="rId54" Type="http://schemas.openxmlformats.org/officeDocument/2006/relationships/hyperlink" Target="consultantplus://offline/ref=10CC52A77060B64229BF6ED163BC62CDC78DFF44DD9E6829097E6A45566551C04E5839AC6B2AC7E60FE91BB48C3C934726C150677394A372370270F4N1cDL" TargetMode="External"/><Relationship Id="rId62" Type="http://schemas.openxmlformats.org/officeDocument/2006/relationships/hyperlink" Target="consultantplus://offline/ref=10CC52A77060B64229BF6ED163BC62CDC78DFF44DD9E682C0E7F6A45566551C04E5839AC6B2AC7E60FE91BB5813C934726C150677394A372370270F4N1cDL"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consultantplus://offline/ref=10CC52A77060B64229BF6ED163BC62CDC78DFF44DD9E692A00716A45566551C04E5839AC6B2AC7E60FE91BB58E3C934726C150677394A372370270F4N1cDL" TargetMode="External"/><Relationship Id="rId24" Type="http://schemas.openxmlformats.org/officeDocument/2006/relationships/hyperlink" Target="consultantplus://offline/ref=10CC52A77060B64229BF6ED163BC62CDC78DFF44DD9E69280D736A45566551C04E5839AC6B2AC7E60FE91BB5813C934726C150677394A372370270F4N1cDL" TargetMode="External"/><Relationship Id="rId32" Type="http://schemas.openxmlformats.org/officeDocument/2006/relationships/hyperlink" Target="consultantplus://offline/ref=10CC52A77060B64229BF6ED163BC62CDC78DFF44DD9E682A0D756A45566551C04E5839AC6B2AC7E60FE91BB5813C934726C150677394A372370270F4N1cDL" TargetMode="External"/><Relationship Id="rId37" Type="http://schemas.openxmlformats.org/officeDocument/2006/relationships/hyperlink" Target="consultantplus://offline/ref=10CC52A77060B64229BF6ED163BC62CDC78DFF44DD9E68280A776A45566551C04E5839AC6B2AC7E60FE91BB5813C934726C150677394A372370270F4N1cDL" TargetMode="External"/><Relationship Id="rId40" Type="http://schemas.openxmlformats.org/officeDocument/2006/relationships/hyperlink" Target="consultantplus://offline/ref=10CC52A77060B64229BF6ED163BC62CDC78DFF44DD9E68280A776A45566551C04E5839AC6B2AC7E60FE91BB5803C934726C150677394A372370270F4N1cDL" TargetMode="External"/><Relationship Id="rId45" Type="http://schemas.openxmlformats.org/officeDocument/2006/relationships/hyperlink" Target="consultantplus://offline/ref=10CC52A77060B64229BF6ED163BC62CDC78DFF44DD9E682A0D756A45566551C04E5839AC6B2AC7E60FE91BB4893C934726C150677394A372370270F4N1cDL" TargetMode="External"/><Relationship Id="rId53" Type="http://schemas.openxmlformats.org/officeDocument/2006/relationships/hyperlink" Target="consultantplus://offline/ref=10CC52A77060B64229BF6ED163BC62CDC78DFF44DD9E6B2801736A45566551C04E5839AC6B2AC7E60FE91BB4883C934726C150677394A372370270F4N1cDL" TargetMode="External"/><Relationship Id="rId58" Type="http://schemas.openxmlformats.org/officeDocument/2006/relationships/hyperlink" Target="consultantplus://offline/ref=10CC52A77060B64229BF6ED163BC62CDC78DFF44DD9E682A0D756A45566551C04E5839AC6B2AC7E60FE91BB48D3C934726C150677394A372370270F4N1cDL" TargetMode="External"/><Relationship Id="rId66" Type="http://schemas.openxmlformats.org/officeDocument/2006/relationships/theme" Target="theme/theme1.xml"/><Relationship Id="rId5" Type="http://schemas.openxmlformats.org/officeDocument/2006/relationships/hyperlink" Target="consultantplus://offline/ref=73660182C524A433159628EBA029B2147C96EBEF4DBC60E7889D5CB28606A045CE88216E07A56CCA663D68225E78AB07E01A7776AD28DAE819DE0036V0cAL" TargetMode="External"/><Relationship Id="rId15" Type="http://schemas.openxmlformats.org/officeDocument/2006/relationships/hyperlink" Target="consultantplus://offline/ref=10CC52A77060B64229BF6ED163BC62CDC78DFF44DD9E682A0D756A45566551C04E5839AC6B2AC7E60FE91BB58E3C934726C150677394A372370270F4N1cDL" TargetMode="External"/><Relationship Id="rId23" Type="http://schemas.openxmlformats.org/officeDocument/2006/relationships/hyperlink" Target="consultantplus://offline/ref=10CC52A77060B64229BF6ED163BC62CDC78DFF44DD9F692C0F776A45566551C04E5839AC6B2AC7E40BE24FE4CD62CA14638A5D606C88A375N2c9L" TargetMode="External"/><Relationship Id="rId28" Type="http://schemas.openxmlformats.org/officeDocument/2006/relationships/hyperlink" Target="consultantplus://offline/ref=10CC52A77060B64229BF6ED163BC62CDC78DFF44DD9E69280D736A45566551C04E5839AC6B2AC7E60FE91BB48B3C934726C150677394A372370270F4N1cDL" TargetMode="External"/><Relationship Id="rId36" Type="http://schemas.openxmlformats.org/officeDocument/2006/relationships/hyperlink" Target="consultantplus://offline/ref=10CC52A77060B64229BF6ED163BC62CDC78DFF44DD9E692B01706A45566551C04E5839AC6B2AC7E60FE91BB5803C934726C150677394A372370270F4N1cDL" TargetMode="External"/><Relationship Id="rId49" Type="http://schemas.openxmlformats.org/officeDocument/2006/relationships/hyperlink" Target="consultantplus://offline/ref=10CC52A77060B64229BF6ED163BC62CDC78DFF44DD9E6B2801736A45566551C04E5839AC6B2AC7E60FE91BB4883C934726C150677394A372370270F4N1cDL" TargetMode="External"/><Relationship Id="rId57" Type="http://schemas.openxmlformats.org/officeDocument/2006/relationships/hyperlink" Target="consultantplus://offline/ref=10CC52A77060B64229BF6ED163BC62CDC78DFF44DD9E6829097E6A45566551C04E5839AC6B2AC7E60FE91BB48E3C934726C150677394A372370270F4N1cDL" TargetMode="External"/><Relationship Id="rId61" Type="http://schemas.openxmlformats.org/officeDocument/2006/relationships/hyperlink" Target="consultantplus://offline/ref=10CC52A77060B64229BF6ED163BC62CDC78DFF44DD9E6829097E6A45566551C04E5839AC6B2AC7E60FE91BB7883C934726C150677394A372370270F4N1cDL" TargetMode="External"/><Relationship Id="rId10" Type="http://schemas.openxmlformats.org/officeDocument/2006/relationships/hyperlink" Target="consultantplus://offline/ref=10CC52A77060B64229BF6ED163BC62CDC78DFF44DD9E692B01706A45566551C04E5839AC6B2AC7E60FE91BB58E3C934726C150677394A372370270F4N1cDL" TargetMode="External"/><Relationship Id="rId19" Type="http://schemas.openxmlformats.org/officeDocument/2006/relationships/hyperlink" Target="consultantplus://offline/ref=10CC52A77060B64229BF70DC75D03CC7C582A84BDF99667F54236C12093557950E183FF92A67C1B35EAD4EB88B36D916678A5F6570N8cAL" TargetMode="External"/><Relationship Id="rId31" Type="http://schemas.openxmlformats.org/officeDocument/2006/relationships/hyperlink" Target="consultantplus://offline/ref=10CC52A77060B64229BF6ED163BC62CDC78DFF44DD9E6E210A736A45566551C04E5839AC6B2AC7E60FE91BB5813C934726C150677394A372370270F4N1cDL" TargetMode="External"/><Relationship Id="rId44" Type="http://schemas.openxmlformats.org/officeDocument/2006/relationships/hyperlink" Target="consultantplus://offline/ref=10CC52A77060B64229BF6ED163BC62CDC78DFF44DD9E692D09776A45566551C04E5839AC6B2AC7E60FE91BB4893C934726C150677394A372370270F4N1cDL" TargetMode="External"/><Relationship Id="rId52" Type="http://schemas.openxmlformats.org/officeDocument/2006/relationships/hyperlink" Target="consultantplus://offline/ref=10CC52A77060B64229BF6ED163BC62CDC78DFF44DD9E682C0E7F6A45566551C04E5839AC6B2AC7E60FE91BB5813C934726C150677394A372370270F4N1cDL" TargetMode="External"/><Relationship Id="rId60" Type="http://schemas.openxmlformats.org/officeDocument/2006/relationships/hyperlink" Target="consultantplus://offline/ref=10CC52A77060B64229BF6ED163BC62CDC78DFF44DD9E6829097E6A45566551C04E5839AC6B2AC7E60FE91BB4803C934726C150677394A372370270F4N1cDL" TargetMode="External"/><Relationship Id="rId65" Type="http://schemas.openxmlformats.org/officeDocument/2006/relationships/fontTable" Target="fontTable.xml"/><Relationship Id="rId4" Type="http://schemas.openxmlformats.org/officeDocument/2006/relationships/hyperlink" Target="consultantplus://offline/ref=73660182C524A433159628EBA029B2147C96EBEF4DBC60E7889D5CB28606A045CE88216E07A56CCA663D68235B78AB07E01A7776AD28DAE819DE0036V0cAL" TargetMode="External"/><Relationship Id="rId9" Type="http://schemas.openxmlformats.org/officeDocument/2006/relationships/hyperlink" Target="consultantplus://offline/ref=10CC52A77060B64229BF6ED163BC62CDC78DFF44DD9E69280D736A45566551C04E5839AC6B2AC7E60FE91BB58E3C934726C150677394A372370270F4N1cDL" TargetMode="External"/><Relationship Id="rId14" Type="http://schemas.openxmlformats.org/officeDocument/2006/relationships/hyperlink" Target="consultantplus://offline/ref=10CC52A77060B64229BF6ED163BC62CDC78DFF44DD9E68280A776A45566551C04E5839AC6B2AC7E60FE91BB58E3C934726C150677394A372370270F4N1cDL" TargetMode="External"/><Relationship Id="rId22" Type="http://schemas.openxmlformats.org/officeDocument/2006/relationships/hyperlink" Target="consultantplus://offline/ref=10CC52A77060B64229BF6ED163BC62CDC78DFF44DD9F692C0F776A45566551C04E5839AC6B2AC7E40DE24FE4CD62CA14638A5D606C88A375N2c9L" TargetMode="External"/><Relationship Id="rId27" Type="http://schemas.openxmlformats.org/officeDocument/2006/relationships/hyperlink" Target="consultantplus://offline/ref=10CC52A77060B64229BF6ED163BC62CDC78DFF44DD9E692A00716A45566551C04E5839AC6B2AC7E60FE91BB5813C934726C150677394A372370270F4N1cDL" TargetMode="External"/><Relationship Id="rId30" Type="http://schemas.openxmlformats.org/officeDocument/2006/relationships/hyperlink" Target="consultantplus://offline/ref=10CC52A77060B64229BF70DC75D03CC7C583A14ED89C667F54236C12093557950E183FF9286ECAE60DE24FE4CD62CA14638A5D606C88A375N2c9L" TargetMode="External"/><Relationship Id="rId35" Type="http://schemas.openxmlformats.org/officeDocument/2006/relationships/hyperlink" Target="consultantplus://offline/ref=10CC52A77060B64229BF6ED163BC62CDC78DFF44DD9E682108776A45566551C04E5839AC6B2AC7E60FE91BB5813C934726C150677394A372370270F4N1cDL" TargetMode="External"/><Relationship Id="rId43" Type="http://schemas.openxmlformats.org/officeDocument/2006/relationships/hyperlink" Target="consultantplus://offline/ref=10CC52A77060B64229BF6ED163BC62CDC78DFF44DD9E692D09776A45566551C04E5839AC6B2AC7E60FE91BB5813C934726C150677394A372370270F4N1cDL" TargetMode="External"/><Relationship Id="rId48" Type="http://schemas.openxmlformats.org/officeDocument/2006/relationships/hyperlink" Target="consultantplus://offline/ref=10CC52A77060B64229BF6ED163BC62CDC78DFF44DD9E682C0E7F6A45566551C04E5839AC6B2AC7E60FE91BB5813C934726C150677394A372370270F4N1cDL" TargetMode="External"/><Relationship Id="rId56" Type="http://schemas.openxmlformats.org/officeDocument/2006/relationships/hyperlink" Target="consultantplus://offline/ref=10CC52A77060B64229BF6ED163BC62CDC78DFF44DD9E682A0D756A45566551C04E5839AC6B2AC7E60FE91BB48B3C934726C150677394A372370270F4N1cDL" TargetMode="External"/><Relationship Id="rId64" Type="http://schemas.openxmlformats.org/officeDocument/2006/relationships/hyperlink" Target="consultantplus://offline/ref=10CC52A77060B64229BF6ED163BC62CDC78DFF44DD9E6829097E6A45566551C04E5839AC6B2AC7E60FE91BB78A3C934726C150677394A372370270F4N1cDL" TargetMode="External"/><Relationship Id="rId8" Type="http://schemas.openxmlformats.org/officeDocument/2006/relationships/hyperlink" Target="consultantplus://offline/ref=10CC52A77060B64229BF6ED163BC62CDC78DFF44DD9E6E210A736A45566551C04E5839AC6B2AC7E60FE91BB58E3C934726C150677394A372370270F4N1cDL" TargetMode="External"/><Relationship Id="rId51" Type="http://schemas.openxmlformats.org/officeDocument/2006/relationships/hyperlink" Target="consultantplus://offline/ref=10CC52A77060B64229BF6ED163BC62CDC78DFF44DD9E6829097E6A45566551C04E5839AC6B2AC7E60FE91BB48A3C934726C150677394A372370270F4N1cDL" TargetMode="External"/><Relationship Id="rId3" Type="http://schemas.openxmlformats.org/officeDocument/2006/relationships/webSettings" Target="webSettings.xml"/><Relationship Id="rId12" Type="http://schemas.openxmlformats.org/officeDocument/2006/relationships/hyperlink" Target="consultantplus://offline/ref=10CC52A77060B64229BF6ED163BC62CDC78DFF44DD9E692D09776A45566551C04E5839AC6B2AC7E60FE91BB58E3C934726C150677394A372370270F4N1cDL" TargetMode="External"/><Relationship Id="rId17" Type="http://schemas.openxmlformats.org/officeDocument/2006/relationships/hyperlink" Target="consultantplus://offline/ref=10CC52A77060B64229BF6ED163BC62CDC78DFF44DD9E682108776A45566551C04E5839AC6B2AC7E60FE91BB58E3C934726C150677394A372370270F4N1cDL" TargetMode="External"/><Relationship Id="rId25" Type="http://schemas.openxmlformats.org/officeDocument/2006/relationships/hyperlink" Target="consultantplus://offline/ref=10CC52A77060B64229BF6ED163BC62CDC78DFF44DD9E6B2801736A45566551C04E5839AC6B2AC7E60FE91BB5813C934726C150677394A372370270F4N1cDL" TargetMode="External"/><Relationship Id="rId33" Type="http://schemas.openxmlformats.org/officeDocument/2006/relationships/hyperlink" Target="consultantplus://offline/ref=10CC52A77060B64229BF6ED163BC62CDC78DFF44DD9E682C0E7F6A45566551C04E5839AC6B2AC7E60FE91BB5813C934726C150677394A372370270F4N1cDL" TargetMode="External"/><Relationship Id="rId38" Type="http://schemas.openxmlformats.org/officeDocument/2006/relationships/hyperlink" Target="consultantplus://offline/ref=10CC52A77060B64229BF6ED163BC62CDC78DFF44DD9E682C0E7F6A45566551C04E5839AC6B2AC7E60FE91BB5813C934726C150677394A372370270F4N1cDL" TargetMode="External"/><Relationship Id="rId46" Type="http://schemas.openxmlformats.org/officeDocument/2006/relationships/hyperlink" Target="consultantplus://offline/ref=10CC52A77060B64229BF6ED163BC62CDC78DFF44DD9E692B01706A45566551C04E5839AC6B2AC7E60FE91BB4883C934726C150677394A372370270F4N1cDL" TargetMode="External"/><Relationship Id="rId59" Type="http://schemas.openxmlformats.org/officeDocument/2006/relationships/hyperlink" Target="consultantplus://offline/ref=10CC52A77060B64229BF6ED163BC62CDC78DFF44DD9E6E210A736A45566551C04E5839AC6B2AC7E60FE91BB4883C934726C150677394A372370270F4N1c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6073</Words>
  <Characters>34620</Characters>
  <Application>Microsoft Office Word</Application>
  <DocSecurity>0</DocSecurity>
  <Lines>288</Lines>
  <Paragraphs>81</Paragraphs>
  <ScaleCrop>false</ScaleCrop>
  <Company/>
  <LinksUpToDate>false</LinksUpToDate>
  <CharactersWithSpaces>40612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Ларионова Юлия Валерьевна</dc:creator>
  <cp:keywords/>
  <dc:description/>
  <cp:lastModifiedBy>Ларионова Юлия Валерьевна</cp:lastModifiedBy>
  <cp:revision>1</cp:revision>
  <dcterms:created xsi:type="dcterms:W3CDTF">2020-05-21T11:28:00Z</dcterms:created>
  <dcterms:modified xsi:type="dcterms:W3CDTF">2020-05-21T11:29:00Z</dcterms:modified>
</cp:coreProperties>
</file>